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6EAF7" w14:textId="77777777" w:rsidR="001A5429" w:rsidRPr="00614293" w:rsidRDefault="00997A9C" w:rsidP="00997A9C">
      <w:pPr>
        <w:ind w:hanging="1440"/>
      </w:pPr>
      <w:r>
        <w:rPr>
          <w:noProof/>
        </w:rPr>
        <w:drawing>
          <wp:inline distT="0" distB="0" distL="0" distR="0" wp14:anchorId="0ED3E622" wp14:editId="72306E5B">
            <wp:extent cx="7496265" cy="229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vi institute camer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474" cy="2300626"/>
                    </a:xfrm>
                    <a:prstGeom prst="rect">
                      <a:avLst/>
                    </a:prstGeom>
                  </pic:spPr>
                </pic:pic>
              </a:graphicData>
            </a:graphic>
          </wp:inline>
        </w:drawing>
      </w:r>
    </w:p>
    <w:p w14:paraId="6EF0D36E" w14:textId="77777777" w:rsidR="00066DE2" w:rsidRPr="00614293" w:rsidRDefault="001A5429" w:rsidP="0092125E">
      <w:r w:rsidRPr="00614293">
        <w:t xml:space="preserve"> </w:t>
      </w:r>
    </w:p>
    <w:p w14:paraId="27EC0AAA" w14:textId="77777777" w:rsidR="00066DE2" w:rsidRPr="00614293" w:rsidRDefault="000672D9" w:rsidP="000672D9">
      <w:pPr>
        <w:sectPr w:rsidR="00066DE2" w:rsidRPr="00614293" w:rsidSect="0005288E">
          <w:headerReference w:type="default" r:id="rId12"/>
          <w:headerReference w:type="first" r:id="rId13"/>
          <w:footerReference w:type="first" r:id="rId14"/>
          <w:pgSz w:w="12240" w:h="15840" w:code="1"/>
          <w:pgMar w:top="4050" w:right="1440" w:bottom="720" w:left="1440" w:header="288" w:footer="288" w:gutter="0"/>
          <w:cols w:space="708"/>
          <w:docGrid w:linePitch="360"/>
        </w:sectPr>
      </w:pPr>
      <w:r>
        <w:rPr>
          <w:noProof/>
        </w:rPr>
        <mc:AlternateContent>
          <mc:Choice Requires="wps">
            <w:drawing>
              <wp:anchor distT="0" distB="0" distL="114300" distR="114300" simplePos="0" relativeHeight="251659264" behindDoc="0" locked="0" layoutInCell="1" allowOverlap="1" wp14:anchorId="47068841" wp14:editId="60A5EE5E">
                <wp:simplePos x="0" y="0"/>
                <wp:positionH relativeFrom="column">
                  <wp:posOffset>0</wp:posOffset>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E48352" w14:textId="286F17FF" w:rsidR="000672D9" w:rsidRPr="000672D9" w:rsidRDefault="000672D9" w:rsidP="000672D9">
                            <w:pPr>
                              <w:jc w:val="center"/>
                              <w:rPr>
                                <w:rFonts w:ascii="Arial Black" w:hAnsi="Arial Black"/>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0672D9">
                              <w:rPr>
                                <w:rFonts w:ascii="Arial Black" w:hAnsi="Arial Black"/>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Pragmatics Report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068841" id="_x0000_t202" coordsize="21600,21600" o:spt="202" path="m,l,21600r21600,l21600,xe">
                <v:stroke joinstyle="miter"/>
                <v:path gradientshapeok="t" o:connecttype="rect"/>
              </v:shapetype>
              <v:shape id="Text Box 25"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FUHw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Y63xVB8CAABJBAAADgAAAAAAAAAAAAAAAAAuAgAAZHJzL2Uyb0RvYy54bWxQSwECLQAUAAYA&#10;CAAAACEAS4kmzdYAAAAFAQAADwAAAAAAAAAAAAAAAAB5BAAAZHJzL2Rvd25yZXYueG1sUEsFBgAA&#10;AAAEAAQA8wAAAHwFAAAAAA==&#10;" filled="f" stroked="f">
                <v:fill o:detectmouseclick="t"/>
                <v:textbox style="mso-fit-shape-to-text:t">
                  <w:txbxContent>
                    <w:p w14:paraId="54E48352" w14:textId="286F17FF" w:rsidR="000672D9" w:rsidRPr="000672D9" w:rsidRDefault="000672D9" w:rsidP="000672D9">
                      <w:pPr>
                        <w:jc w:val="center"/>
                        <w:rPr>
                          <w:rFonts w:ascii="Arial Black" w:hAnsi="Arial Black"/>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0672D9">
                        <w:rPr>
                          <w:rFonts w:ascii="Arial Black" w:hAnsi="Arial Black"/>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Pragmatics Report Template</w:t>
                      </w:r>
                    </w:p>
                  </w:txbxContent>
                </v:textbox>
              </v:shape>
            </w:pict>
          </mc:Fallback>
        </mc:AlternateContent>
      </w: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2561DE39" w14:textId="77777777" w:rsidR="001E1E58" w:rsidRPr="000672D9" w:rsidRDefault="00493EC0" w:rsidP="003F13B0">
          <w:pPr>
            <w:pStyle w:val="TOCHeading"/>
            <w:rPr>
              <w:color w:val="E70344"/>
            </w:rPr>
          </w:pPr>
          <w:r w:rsidRPr="000672D9">
            <w:rPr>
              <w:color w:val="E70344"/>
            </w:rPr>
            <w:t>TABLE OF CONTENTS</w:t>
          </w:r>
        </w:p>
        <w:p w14:paraId="404E552C" w14:textId="2F58347C" w:rsidR="0065290D" w:rsidRDefault="001E1E58">
          <w:pPr>
            <w:pStyle w:val="TOC1"/>
            <w:tabs>
              <w:tab w:val="right" w:leader="dot" w:pos="5030"/>
            </w:tabs>
            <w:rPr>
              <w:rFonts w:eastAsiaTheme="minorEastAsia"/>
              <w:noProof/>
              <w:color w:val="auto"/>
              <w:sz w:val="22"/>
              <w:szCs w:val="22"/>
            </w:rPr>
          </w:pPr>
          <w:r w:rsidRPr="00614293">
            <w:rPr>
              <w:b/>
              <w:bCs/>
              <w:noProof/>
            </w:rPr>
            <w:fldChar w:fldCharType="begin"/>
          </w:r>
          <w:r w:rsidRPr="00614293">
            <w:rPr>
              <w:b/>
              <w:bCs/>
              <w:noProof/>
            </w:rPr>
            <w:instrText xml:space="preserve"> TOC \o "1-3" \h \z \u </w:instrText>
          </w:r>
          <w:r w:rsidRPr="00614293">
            <w:rPr>
              <w:b/>
              <w:bCs/>
              <w:noProof/>
            </w:rPr>
            <w:fldChar w:fldCharType="separate"/>
          </w:r>
          <w:hyperlink w:anchor="_Toc27599799" w:history="1">
            <w:r w:rsidR="0065290D" w:rsidRPr="00CA4B76">
              <w:rPr>
                <w:rStyle w:val="Hyperlink"/>
                <w:noProof/>
              </w:rPr>
              <w:t>EXTENDED/DETAILED VERSION</w:t>
            </w:r>
            <w:r w:rsidR="0065290D">
              <w:rPr>
                <w:noProof/>
                <w:webHidden/>
              </w:rPr>
              <w:tab/>
            </w:r>
            <w:r w:rsidR="0065290D">
              <w:rPr>
                <w:noProof/>
                <w:webHidden/>
              </w:rPr>
              <w:fldChar w:fldCharType="begin"/>
            </w:r>
            <w:r w:rsidR="0065290D">
              <w:rPr>
                <w:noProof/>
                <w:webHidden/>
              </w:rPr>
              <w:instrText xml:space="preserve"> PAGEREF _Toc27599799 \h </w:instrText>
            </w:r>
            <w:r w:rsidR="0065290D">
              <w:rPr>
                <w:noProof/>
                <w:webHidden/>
              </w:rPr>
            </w:r>
            <w:r w:rsidR="0065290D">
              <w:rPr>
                <w:noProof/>
                <w:webHidden/>
              </w:rPr>
              <w:fldChar w:fldCharType="separate"/>
            </w:r>
            <w:r w:rsidR="0065290D">
              <w:rPr>
                <w:noProof/>
                <w:webHidden/>
              </w:rPr>
              <w:t>3</w:t>
            </w:r>
            <w:r w:rsidR="0065290D">
              <w:rPr>
                <w:noProof/>
                <w:webHidden/>
              </w:rPr>
              <w:fldChar w:fldCharType="end"/>
            </w:r>
          </w:hyperlink>
        </w:p>
        <w:p w14:paraId="18264E2E" w14:textId="6C8E82A2" w:rsidR="0065290D" w:rsidRDefault="0065290D">
          <w:pPr>
            <w:pStyle w:val="TOC1"/>
            <w:tabs>
              <w:tab w:val="right" w:leader="dot" w:pos="5030"/>
            </w:tabs>
            <w:rPr>
              <w:rFonts w:eastAsiaTheme="minorEastAsia"/>
              <w:noProof/>
              <w:color w:val="auto"/>
              <w:sz w:val="22"/>
              <w:szCs w:val="22"/>
            </w:rPr>
          </w:pPr>
          <w:hyperlink w:anchor="_Toc27599800" w:history="1">
            <w:r w:rsidRPr="00CA4B76">
              <w:rPr>
                <w:rStyle w:val="Hyperlink"/>
                <w:noProof/>
              </w:rPr>
              <w:t>Shortened VERSION</w:t>
            </w:r>
            <w:r>
              <w:rPr>
                <w:noProof/>
                <w:webHidden/>
              </w:rPr>
              <w:tab/>
            </w:r>
            <w:r>
              <w:rPr>
                <w:noProof/>
                <w:webHidden/>
              </w:rPr>
              <w:fldChar w:fldCharType="begin"/>
            </w:r>
            <w:r>
              <w:rPr>
                <w:noProof/>
                <w:webHidden/>
              </w:rPr>
              <w:instrText xml:space="preserve"> PAGEREF _Toc27599800 \h </w:instrText>
            </w:r>
            <w:r>
              <w:rPr>
                <w:noProof/>
                <w:webHidden/>
              </w:rPr>
            </w:r>
            <w:r>
              <w:rPr>
                <w:noProof/>
                <w:webHidden/>
              </w:rPr>
              <w:fldChar w:fldCharType="separate"/>
            </w:r>
            <w:r>
              <w:rPr>
                <w:noProof/>
                <w:webHidden/>
              </w:rPr>
              <w:t>10</w:t>
            </w:r>
            <w:r>
              <w:rPr>
                <w:noProof/>
                <w:webHidden/>
              </w:rPr>
              <w:fldChar w:fldCharType="end"/>
            </w:r>
          </w:hyperlink>
        </w:p>
        <w:p w14:paraId="10920258" w14:textId="27B4B9F5" w:rsidR="0065290D" w:rsidRDefault="0065290D">
          <w:pPr>
            <w:pStyle w:val="TOC1"/>
            <w:tabs>
              <w:tab w:val="right" w:leader="dot" w:pos="5030"/>
            </w:tabs>
            <w:rPr>
              <w:rFonts w:eastAsiaTheme="minorEastAsia"/>
              <w:noProof/>
              <w:color w:val="auto"/>
              <w:sz w:val="22"/>
              <w:szCs w:val="22"/>
            </w:rPr>
          </w:pPr>
          <w:hyperlink w:anchor="_Toc27599801" w:history="1">
            <w:r w:rsidRPr="00CA4B76">
              <w:rPr>
                <w:rStyle w:val="Hyperlink"/>
                <w:rFonts w:eastAsia="Times New Roman"/>
                <w:noProof/>
              </w:rPr>
              <w:t>Contextualized Assessment of Pragmatic Skills Checklist</w:t>
            </w:r>
            <w:r>
              <w:rPr>
                <w:noProof/>
                <w:webHidden/>
              </w:rPr>
              <w:tab/>
            </w:r>
            <w:r>
              <w:rPr>
                <w:noProof/>
                <w:webHidden/>
              </w:rPr>
              <w:fldChar w:fldCharType="begin"/>
            </w:r>
            <w:r>
              <w:rPr>
                <w:noProof/>
                <w:webHidden/>
              </w:rPr>
              <w:instrText xml:space="preserve"> PAGEREF _Toc27599801 \h </w:instrText>
            </w:r>
            <w:r>
              <w:rPr>
                <w:noProof/>
                <w:webHidden/>
              </w:rPr>
            </w:r>
            <w:r>
              <w:rPr>
                <w:noProof/>
                <w:webHidden/>
              </w:rPr>
              <w:fldChar w:fldCharType="separate"/>
            </w:r>
            <w:r>
              <w:rPr>
                <w:noProof/>
                <w:webHidden/>
              </w:rPr>
              <w:t>12</w:t>
            </w:r>
            <w:r>
              <w:rPr>
                <w:noProof/>
                <w:webHidden/>
              </w:rPr>
              <w:fldChar w:fldCharType="end"/>
            </w:r>
          </w:hyperlink>
        </w:p>
        <w:p w14:paraId="153B471F" w14:textId="77777777" w:rsidR="0065290D" w:rsidRDefault="001E1E58" w:rsidP="0065290D">
          <w:pPr>
            <w:pStyle w:val="TOC1"/>
            <w:tabs>
              <w:tab w:val="left" w:pos="440"/>
              <w:tab w:val="right" w:leader="dot" w:pos="5030"/>
            </w:tabs>
            <w:rPr>
              <w:bCs/>
              <w:noProof/>
            </w:rPr>
          </w:pPr>
          <w:r w:rsidRPr="00614293">
            <w:rPr>
              <w:b/>
              <w:bCs/>
              <w:noProof/>
            </w:rPr>
            <w:fldChar w:fldCharType="end"/>
          </w:r>
          <w:r w:rsidR="0065290D">
            <w:t>Suggested IEP Goals………………………….14</w:t>
          </w:r>
          <w:r w:rsidR="0065290D">
            <w:rPr>
              <w:bCs/>
              <w:noProof/>
            </w:rPr>
            <w:t xml:space="preserve"> </w:t>
          </w:r>
        </w:p>
        <w:p w14:paraId="44084357" w14:textId="33DC1D0F" w:rsidR="001E1E58" w:rsidRPr="0065290D" w:rsidRDefault="0065290D" w:rsidP="0065290D">
          <w:r>
            <w:t>Suggested Intervention Program………….…16</w:t>
          </w:r>
        </w:p>
      </w:sdtContent>
    </w:sdt>
    <w:p w14:paraId="0C0C42B1" w14:textId="77777777" w:rsidR="000A7626" w:rsidRPr="00614293" w:rsidRDefault="000A7626" w:rsidP="000A7626"/>
    <w:p w14:paraId="4D672ADC" w14:textId="77777777" w:rsidR="000A7626" w:rsidRPr="00614293" w:rsidRDefault="000A7626" w:rsidP="000A7626">
      <w:pPr>
        <w:sectPr w:rsidR="000A7626" w:rsidRPr="00614293" w:rsidSect="001155CE">
          <w:footerReference w:type="first" r:id="rId15"/>
          <w:pgSz w:w="12240" w:h="15840" w:code="1"/>
          <w:pgMar w:top="2160" w:right="1080" w:bottom="720" w:left="6120" w:header="432" w:footer="432" w:gutter="0"/>
          <w:pgNumType w:fmt="lowerRoman"/>
          <w:cols w:space="708"/>
          <w:titlePg/>
          <w:docGrid w:linePitch="360"/>
        </w:sectPr>
      </w:pPr>
    </w:p>
    <w:p w14:paraId="09E41A5C" w14:textId="1DDEF9D3" w:rsidR="001E1E58" w:rsidRPr="00496B59" w:rsidRDefault="00496B59" w:rsidP="0003123C">
      <w:pPr>
        <w:pStyle w:val="Heading1"/>
        <w:rPr>
          <w:color w:val="E70344"/>
        </w:rPr>
      </w:pPr>
      <w:bookmarkStart w:id="0" w:name="_Toc27599799"/>
      <w:r w:rsidRPr="00496B59">
        <w:rPr>
          <w:color w:val="E70344"/>
        </w:rPr>
        <w:lastRenderedPageBreak/>
        <w:t>EXTENDED/DETAILED VERSION</w:t>
      </w:r>
      <w:bookmarkEnd w:id="0"/>
    </w:p>
    <w:p w14:paraId="40757E5A" w14:textId="77777777" w:rsidR="000672D9" w:rsidRPr="0005288E" w:rsidRDefault="000672D9" w:rsidP="0005288E">
      <w:pPr>
        <w:shd w:val="clear" w:color="auto" w:fill="F2F2F2" w:themeFill="background1" w:themeFillShade="F2"/>
        <w:ind w:right="-180" w:firstLine="90"/>
        <w:jc w:val="center"/>
        <w:rPr>
          <w:rFonts w:eastAsia="Times New Roman"/>
          <w:b/>
          <w:color w:val="E70344"/>
          <w:sz w:val="20"/>
          <w:szCs w:val="20"/>
        </w:rPr>
      </w:pPr>
      <w:r w:rsidRPr="0005288E">
        <w:rPr>
          <w:rFonts w:ascii="Times New Roman" w:hAnsi="Times New Roman" w:cs="Times New Roman"/>
          <w:b/>
          <w:bCs/>
          <w:smallCaps/>
          <w:color w:val="E70344"/>
        </w:rPr>
        <w:t>Pragmatic Language</w:t>
      </w:r>
      <w:r w:rsidRPr="0005288E">
        <w:rPr>
          <w:rFonts w:eastAsia="Times New Roman"/>
          <w:b/>
          <w:color w:val="E70344"/>
          <w:sz w:val="20"/>
          <w:szCs w:val="20"/>
        </w:rPr>
        <w:t xml:space="preserve"> </w:t>
      </w:r>
    </w:p>
    <w:p w14:paraId="767D1FD4"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Pragmatic language can be defined as, “the ability to go beyond the literal words uttered and draw on our knowledge and experiences to construct meaning” (Norbury, 2014). Lavi (2016) further expands on this definition and describes pragmatics as, “language that binds together semantics, morphology, syntax, and overall language comprehension and oral expression to make effective communication occur.” It is the final element needed for appropriate and effective interaction to take place. (2016). </w:t>
      </w:r>
    </w:p>
    <w:p w14:paraId="393AFFC0"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27724CC8"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To assess </w:t>
      </w:r>
      <w:proofErr w:type="spellStart"/>
      <w:r w:rsidRPr="0060217D">
        <w:rPr>
          <w:rFonts w:ascii="Times New Roman" w:eastAsia="Times New Roman" w:hAnsi="Times New Roman" w:cs="Times New Roman"/>
          <w:color w:val="auto"/>
          <w:sz w:val="22"/>
          <w:szCs w:val="22"/>
        </w:rPr>
        <w:t>XxXx’s</w:t>
      </w:r>
      <w:proofErr w:type="spellEnd"/>
      <w:r w:rsidRPr="0060217D">
        <w:rPr>
          <w:rFonts w:ascii="Times New Roman" w:eastAsia="Times New Roman" w:hAnsi="Times New Roman" w:cs="Times New Roman"/>
          <w:color w:val="auto"/>
          <w:sz w:val="22"/>
          <w:szCs w:val="22"/>
        </w:rPr>
        <w:t xml:space="preserve"> communication skills in the realm of pragmatics, both standardized and non-standardized measures were used. Standardized measures used include the ________ and the Clinical Assessment of Pragmatics (CAPs). Additionally, the Contextualized Assessment of Pragmatics Skills Checklist and ______ were used to acquire a language sample and further examine theory of mind, communication style, reciprocity, and eye gaze via non-standardized means. Please see below for </w:t>
      </w:r>
      <w:proofErr w:type="spellStart"/>
      <w:r w:rsidRPr="0060217D">
        <w:rPr>
          <w:rFonts w:ascii="Times New Roman" w:eastAsia="Times New Roman" w:hAnsi="Times New Roman" w:cs="Times New Roman"/>
          <w:color w:val="auto"/>
          <w:sz w:val="22"/>
          <w:szCs w:val="22"/>
        </w:rPr>
        <w:t>XxXx’s</w:t>
      </w:r>
      <w:proofErr w:type="spellEnd"/>
      <w:r w:rsidRPr="0060217D">
        <w:rPr>
          <w:rFonts w:ascii="Times New Roman" w:eastAsia="Times New Roman" w:hAnsi="Times New Roman" w:cs="Times New Roman"/>
          <w:color w:val="auto"/>
          <w:sz w:val="22"/>
          <w:szCs w:val="22"/>
        </w:rPr>
        <w:t xml:space="preserve"> performance across standardized and non-standardized measures.  </w:t>
      </w:r>
    </w:p>
    <w:p w14:paraId="66F85AF0"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60C59190"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In preforming a comprehensive language assessment, Bloom &amp; Lahey (1978) argue that form (syntax), content (semantics), and use (pragmatics) should be examined, both expressively and receptively. To assess pragmatics holistically as Bloom &amp; Lahey suggest, the Clinical Assessment of Pragmatics (CAPs) was used. </w:t>
      </w:r>
    </w:p>
    <w:p w14:paraId="166E1C21"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1939D729" w14:textId="77777777" w:rsidR="000672D9" w:rsidRPr="0005288E" w:rsidRDefault="000672D9" w:rsidP="0005288E">
      <w:pPr>
        <w:pBdr>
          <w:bottom w:val="single" w:sz="12" w:space="1" w:color="auto"/>
        </w:pBdr>
        <w:spacing w:after="0" w:line="240" w:lineRule="auto"/>
        <w:ind w:right="-180" w:firstLine="90"/>
        <w:jc w:val="both"/>
        <w:rPr>
          <w:rFonts w:ascii="Times New Roman" w:eastAsia="Times New Roman" w:hAnsi="Times New Roman" w:cs="Times New Roman"/>
          <w:b/>
          <w:i/>
          <w:color w:val="E70344"/>
        </w:rPr>
      </w:pPr>
      <w:r w:rsidRPr="0005288E">
        <w:rPr>
          <w:rFonts w:ascii="Times New Roman" w:eastAsia="Times New Roman" w:hAnsi="Times New Roman" w:cs="Times New Roman"/>
          <w:b/>
          <w:i/>
          <w:color w:val="E70344"/>
        </w:rPr>
        <w:t>Clinical Assessment of Pragmatics (CAPs)</w:t>
      </w:r>
    </w:p>
    <w:p w14:paraId="5B000A12"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E70344"/>
          <w:sz w:val="22"/>
          <w:szCs w:val="22"/>
        </w:rPr>
      </w:pPr>
    </w:p>
    <w:p w14:paraId="2B8F4E00" w14:textId="77777777" w:rsidR="000672D9" w:rsidRPr="0060217D" w:rsidRDefault="000672D9" w:rsidP="00BD4AB3">
      <w:pPr>
        <w:spacing w:after="0" w:line="240" w:lineRule="auto"/>
        <w:ind w:right="-18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The CAPs </w:t>
      </w:r>
      <w:proofErr w:type="gramStart"/>
      <w:r w:rsidRPr="0060217D">
        <w:rPr>
          <w:rFonts w:ascii="Times New Roman" w:eastAsia="Times New Roman" w:hAnsi="Times New Roman" w:cs="Times New Roman"/>
          <w:color w:val="auto"/>
          <w:sz w:val="22"/>
          <w:szCs w:val="22"/>
        </w:rPr>
        <w:t>is</w:t>
      </w:r>
      <w:proofErr w:type="gramEnd"/>
      <w:r w:rsidRPr="0060217D">
        <w:rPr>
          <w:rFonts w:ascii="Times New Roman" w:eastAsia="Times New Roman" w:hAnsi="Times New Roman" w:cs="Times New Roman"/>
          <w:color w:val="auto"/>
          <w:sz w:val="22"/>
          <w:szCs w:val="22"/>
        </w:rPr>
        <w:t xml:space="preserve"> a norm-referenced </w:t>
      </w:r>
      <w:r w:rsidRPr="0060217D">
        <w:rPr>
          <w:rFonts w:ascii="Times New Roman" w:eastAsia="Times New Roman" w:hAnsi="Times New Roman" w:cs="Times New Roman"/>
          <w:color w:val="auto"/>
          <w:sz w:val="22"/>
          <w:szCs w:val="22"/>
          <w:u w:val="single"/>
        </w:rPr>
        <w:t>video-based</w:t>
      </w:r>
      <w:r w:rsidRPr="0060217D">
        <w:rPr>
          <w:rFonts w:ascii="Times New Roman" w:eastAsia="Times New Roman" w:hAnsi="Times New Roman" w:cs="Times New Roman"/>
          <w:color w:val="auto"/>
          <w:sz w:val="22"/>
          <w:szCs w:val="22"/>
        </w:rPr>
        <w:t xml:space="preserve"> pragmatic language battery of tests for children and young adults ages 7 through 18 years old. It is composed of six subtests that fall under two domains: pragmatic judgement and pragmatic performance. </w:t>
      </w:r>
    </w:p>
    <w:p w14:paraId="33B01A56" w14:textId="77777777" w:rsidR="000672D9" w:rsidRPr="0060217D"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05EF21E6" w14:textId="0F942156"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The child’s Pragmatic Judgement and Pragmatic Performance are assessed via the use of six well-defined language constructs. The Pragmatic </w:t>
      </w:r>
      <w:r w:rsidR="00BD4AB3">
        <w:rPr>
          <w:rFonts w:ascii="Times New Roman" w:eastAsia="Times New Roman" w:hAnsi="Times New Roman" w:cs="Times New Roman"/>
          <w:color w:val="auto"/>
          <w:sz w:val="22"/>
          <w:szCs w:val="22"/>
        </w:rPr>
        <w:t>Judgement</w:t>
      </w:r>
      <w:r w:rsidRPr="0060217D">
        <w:rPr>
          <w:rFonts w:ascii="Times New Roman" w:eastAsia="Times New Roman" w:hAnsi="Times New Roman" w:cs="Times New Roman"/>
          <w:color w:val="auto"/>
          <w:sz w:val="22"/>
          <w:szCs w:val="22"/>
        </w:rPr>
        <w:t xml:space="preserve"> tasks include the following: 1) instrumental performance appraisal, 2) social context appraisal, and 3) paralinguistic decoding. The Pragmatic Performance tasks include:  1) instrumental performance, 2) affective expression, and 3) paralinguistic signals. Pragmatic </w:t>
      </w:r>
      <w:r w:rsidR="00BD4AB3">
        <w:rPr>
          <w:rFonts w:ascii="Times New Roman" w:eastAsia="Times New Roman" w:hAnsi="Times New Roman" w:cs="Times New Roman"/>
          <w:color w:val="auto"/>
          <w:sz w:val="22"/>
          <w:szCs w:val="22"/>
        </w:rPr>
        <w:t>Judgement</w:t>
      </w:r>
      <w:r w:rsidRPr="0060217D">
        <w:rPr>
          <w:rFonts w:ascii="Times New Roman" w:eastAsia="Times New Roman" w:hAnsi="Times New Roman" w:cs="Times New Roman"/>
          <w:color w:val="auto"/>
          <w:sz w:val="22"/>
          <w:szCs w:val="22"/>
        </w:rPr>
        <w:t xml:space="preserve"> is considered equivalent to receptive pragmatics. It is measured by the student’s ability to adequately understand and use appropriate language. This requires the student to form appropriate social language responses, such as saying the appropriate response at the right time </w:t>
      </w:r>
      <w:proofErr w:type="gramStart"/>
      <w:r w:rsidRPr="0060217D">
        <w:rPr>
          <w:rFonts w:ascii="Times New Roman" w:eastAsia="Times New Roman" w:hAnsi="Times New Roman" w:cs="Times New Roman"/>
          <w:color w:val="auto"/>
          <w:sz w:val="22"/>
          <w:szCs w:val="22"/>
        </w:rPr>
        <w:t>in a given</w:t>
      </w:r>
      <w:proofErr w:type="gramEnd"/>
      <w:r w:rsidRPr="0060217D">
        <w:rPr>
          <w:rFonts w:ascii="Times New Roman" w:eastAsia="Times New Roman" w:hAnsi="Times New Roman" w:cs="Times New Roman"/>
          <w:color w:val="auto"/>
          <w:sz w:val="22"/>
          <w:szCs w:val="22"/>
        </w:rPr>
        <w:t xml:space="preserve"> social context (Ryder et al., 2014; Simmons et al., 2014) This can mean identifying correct and incorrect responses in a social context. Additionally, this can entail verbally providing appropriate responses </w:t>
      </w:r>
      <w:proofErr w:type="gramStart"/>
      <w:r w:rsidRPr="0060217D">
        <w:rPr>
          <w:rFonts w:ascii="Times New Roman" w:eastAsia="Times New Roman" w:hAnsi="Times New Roman" w:cs="Times New Roman"/>
          <w:color w:val="auto"/>
          <w:sz w:val="22"/>
          <w:szCs w:val="22"/>
        </w:rPr>
        <w:t>in a given</w:t>
      </w:r>
      <w:proofErr w:type="gramEnd"/>
      <w:r w:rsidRPr="0060217D">
        <w:rPr>
          <w:rFonts w:ascii="Times New Roman" w:eastAsia="Times New Roman" w:hAnsi="Times New Roman" w:cs="Times New Roman"/>
          <w:color w:val="auto"/>
          <w:sz w:val="22"/>
          <w:szCs w:val="22"/>
        </w:rPr>
        <w:t xml:space="preserve"> situation. Pragmatic Performance, on the other hand, is defined as congruent to an individual’s expressive pragmatic skills. This can be measured through the responses given in social situations. Components analyzed in a child’s response include answers to questions/statements and responses to expressed emotions in video-based scenarios.</w:t>
      </w:r>
    </w:p>
    <w:p w14:paraId="41F42110"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4DA5389B" w14:textId="77777777" w:rsidR="000672D9" w:rsidRPr="00133773" w:rsidRDefault="000672D9" w:rsidP="0005288E">
      <w:pPr>
        <w:autoSpaceDE w:val="0"/>
        <w:autoSpaceDN w:val="0"/>
        <w:adjustRightInd w:val="0"/>
        <w:spacing w:after="0" w:line="240" w:lineRule="auto"/>
        <w:ind w:right="-180" w:firstLine="90"/>
        <w:jc w:val="both"/>
        <w:rPr>
          <w:rFonts w:ascii="Times New Roman" w:eastAsia="Calibri" w:hAnsi="Times New Roman" w:cs="Times New Roman"/>
          <w:i/>
          <w:color w:val="auto"/>
          <w:sz w:val="22"/>
          <w:szCs w:val="22"/>
          <w:lang w:bidi="en-US"/>
        </w:rPr>
      </w:pPr>
      <w:r w:rsidRPr="00133773">
        <w:rPr>
          <w:rFonts w:ascii="Times New Roman" w:hAnsi="Times New Roman" w:cs="Times New Roman"/>
          <w:color w:val="auto"/>
          <w:sz w:val="22"/>
          <w:szCs w:val="22"/>
          <w:lang w:bidi="en-US"/>
        </w:rPr>
        <w:t xml:space="preserve">In order to investigate specific aspects of </w:t>
      </w:r>
      <w:proofErr w:type="spellStart"/>
      <w:r w:rsidRPr="00133773">
        <w:rPr>
          <w:rFonts w:ascii="Times New Roman" w:hAnsi="Times New Roman" w:cs="Times New Roman"/>
          <w:color w:val="auto"/>
          <w:sz w:val="22"/>
          <w:szCs w:val="22"/>
          <w:lang w:bidi="en-US"/>
        </w:rPr>
        <w:t>XxXx’s</w:t>
      </w:r>
      <w:proofErr w:type="spellEnd"/>
      <w:r w:rsidRPr="00133773">
        <w:rPr>
          <w:rFonts w:ascii="Times New Roman" w:hAnsi="Times New Roman" w:cs="Times New Roman"/>
          <w:color w:val="auto"/>
          <w:sz w:val="22"/>
          <w:szCs w:val="22"/>
          <w:lang w:bidi="en-US"/>
        </w:rPr>
        <w:t xml:space="preserve"> pragmatic language comprehension and usage, the full battery of the CAPs was administered with the following results:</w:t>
      </w:r>
    </w:p>
    <w:p w14:paraId="56796B53" w14:textId="77777777" w:rsidR="000672D9" w:rsidRPr="00133773" w:rsidRDefault="000672D9" w:rsidP="0005288E">
      <w:pPr>
        <w:spacing w:after="0" w:line="240" w:lineRule="auto"/>
        <w:ind w:right="-180" w:firstLine="90"/>
        <w:rPr>
          <w:rFonts w:ascii="Times New Roman" w:eastAsia="Times New Roman" w:hAnsi="Times New Roman" w:cs="Times New Roman"/>
          <w:color w:val="auto"/>
          <w:sz w:val="22"/>
          <w:szCs w:val="22"/>
        </w:rPr>
      </w:pPr>
    </w:p>
    <w:p w14:paraId="0B1720E7" w14:textId="77777777" w:rsidR="000672D9" w:rsidRPr="00133773" w:rsidRDefault="000672D9" w:rsidP="0005288E">
      <w:pPr>
        <w:pStyle w:val="NoSpacing"/>
        <w:ind w:right="-180" w:firstLine="90"/>
        <w:rPr>
          <w:rFonts w:ascii="Times New Roman" w:hAnsi="Times New Roman" w:cs="Times New Roman"/>
          <w:sz w:val="22"/>
          <w:szCs w:val="22"/>
        </w:rPr>
      </w:pPr>
    </w:p>
    <w:p w14:paraId="1155F7EA" w14:textId="77777777" w:rsidR="000672D9" w:rsidRPr="00133773" w:rsidRDefault="000672D9" w:rsidP="0005288E">
      <w:pPr>
        <w:pStyle w:val="NoSpacing"/>
        <w:ind w:right="-180" w:firstLine="90"/>
        <w:rPr>
          <w:rFonts w:ascii="Times New Roman" w:hAnsi="Times New Roman" w:cs="Times New Roman"/>
          <w:sz w:val="22"/>
          <w:szCs w:val="22"/>
        </w:rPr>
      </w:pPr>
    </w:p>
    <w:tbl>
      <w:tblPr>
        <w:tblStyle w:val="GridTable1Light-Accent1"/>
        <w:tblpPr w:leftFromText="180" w:rightFromText="180" w:vertAnchor="page" w:horzAnchor="margin" w:tblpXSpec="center" w:tblpY="2476"/>
        <w:tblW w:w="10435" w:type="dxa"/>
        <w:tblLayout w:type="fixed"/>
        <w:tblLook w:val="04A0" w:firstRow="1" w:lastRow="0" w:firstColumn="1" w:lastColumn="0" w:noHBand="0" w:noVBand="1"/>
      </w:tblPr>
      <w:tblGrid>
        <w:gridCol w:w="7465"/>
        <w:gridCol w:w="990"/>
        <w:gridCol w:w="990"/>
        <w:gridCol w:w="990"/>
      </w:tblGrid>
      <w:tr w:rsidR="000672D9" w14:paraId="55E22B7D" w14:textId="77777777" w:rsidTr="00067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51FC17BA" w14:textId="77777777" w:rsidR="000672D9" w:rsidRPr="0005288E" w:rsidRDefault="000672D9" w:rsidP="0005288E">
            <w:pPr>
              <w:ind w:left="0" w:right="-180" w:firstLine="90"/>
              <w:rPr>
                <w:rFonts w:ascii="Times New Roman" w:hAnsi="Times New Roman" w:cs="Times New Roman"/>
                <w:color w:val="E70344"/>
                <w:sz w:val="22"/>
                <w:szCs w:val="22"/>
              </w:rPr>
            </w:pPr>
            <w:bookmarkStart w:id="1" w:name="_Hlk507718280"/>
            <w:r w:rsidRPr="0005288E">
              <w:rPr>
                <w:rFonts w:ascii="Times New Roman" w:hAnsi="Times New Roman" w:cs="Times New Roman"/>
                <w:color w:val="E70344"/>
                <w:sz w:val="22"/>
                <w:szCs w:val="22"/>
              </w:rPr>
              <w:t>Subtest and Index Performance</w:t>
            </w:r>
          </w:p>
          <w:bookmarkEnd w:id="1"/>
          <w:p w14:paraId="4F272A5D" w14:textId="77777777" w:rsidR="000672D9" w:rsidRPr="00006C02" w:rsidRDefault="000672D9" w:rsidP="0005288E">
            <w:pPr>
              <w:ind w:left="0" w:right="-180" w:firstLine="90"/>
              <w:rPr>
                <w:rFonts w:ascii="Times New Roman" w:hAnsi="Times New Roman" w:cs="Times New Roman"/>
                <w:sz w:val="22"/>
                <w:szCs w:val="22"/>
              </w:rPr>
            </w:pPr>
          </w:p>
        </w:tc>
        <w:tc>
          <w:tcPr>
            <w:tcW w:w="990" w:type="dxa"/>
          </w:tcPr>
          <w:p w14:paraId="2C910BED" w14:textId="77777777" w:rsidR="000672D9" w:rsidRPr="004C4AC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 xml:space="preserve">Raw </w:t>
            </w:r>
          </w:p>
          <w:p w14:paraId="53834A47" w14:textId="77777777" w:rsidR="000672D9" w:rsidRPr="004C4AC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Score</w:t>
            </w:r>
          </w:p>
        </w:tc>
        <w:tc>
          <w:tcPr>
            <w:tcW w:w="990" w:type="dxa"/>
          </w:tcPr>
          <w:p w14:paraId="6EC5750F" w14:textId="77777777" w:rsidR="000672D9" w:rsidRPr="004C4AC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w:t>
            </w:r>
            <w:proofErr w:type="spellStart"/>
            <w:r w:rsidRPr="004C4AC0">
              <w:rPr>
                <w:rFonts w:ascii="Times New Roman" w:hAnsi="Times New Roman" w:cs="Times New Roman"/>
                <w:sz w:val="20"/>
                <w:szCs w:val="20"/>
              </w:rPr>
              <w:t>ile</w:t>
            </w:r>
            <w:proofErr w:type="spellEnd"/>
            <w:r w:rsidRPr="004C4AC0">
              <w:rPr>
                <w:rFonts w:ascii="Times New Roman" w:hAnsi="Times New Roman" w:cs="Times New Roman"/>
                <w:sz w:val="20"/>
                <w:szCs w:val="20"/>
              </w:rPr>
              <w:t xml:space="preserve"> </w:t>
            </w:r>
          </w:p>
          <w:p w14:paraId="2828B68A" w14:textId="77777777" w:rsidR="000672D9" w:rsidRPr="004C4AC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Rank</w:t>
            </w:r>
          </w:p>
        </w:tc>
        <w:tc>
          <w:tcPr>
            <w:tcW w:w="990" w:type="dxa"/>
          </w:tcPr>
          <w:p w14:paraId="3CEF89CD" w14:textId="77777777" w:rsidR="000672D9" w:rsidRPr="004C4AC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Scaled</w:t>
            </w:r>
          </w:p>
          <w:p w14:paraId="4C8643C1" w14:textId="77777777" w:rsidR="000672D9" w:rsidRPr="00373790" w:rsidRDefault="000672D9" w:rsidP="0005288E">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Score</w:t>
            </w:r>
          </w:p>
        </w:tc>
      </w:tr>
      <w:tr w:rsidR="000672D9" w14:paraId="6C4AA6D1"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60AB3539"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Instrumental Performance Appraisal </w:t>
            </w:r>
            <w:r w:rsidRPr="00006C02">
              <w:rPr>
                <w:rFonts w:ascii="Times New Roman" w:hAnsi="Times New Roman" w:cs="Times New Roman"/>
                <w:b w:val="0"/>
                <w:color w:val="auto"/>
                <w:sz w:val="22"/>
                <w:szCs w:val="22"/>
              </w:rPr>
              <w:t>(Awareness of Basic Social Routines)</w:t>
            </w:r>
          </w:p>
        </w:tc>
        <w:tc>
          <w:tcPr>
            <w:tcW w:w="990" w:type="dxa"/>
          </w:tcPr>
          <w:p w14:paraId="2325AB3E"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B1E45">
              <w:rPr>
                <w:rFonts w:ascii="Times New Roman" w:hAnsi="Times New Roman" w:cs="Times New Roman"/>
                <w:color w:val="auto"/>
                <w:sz w:val="22"/>
                <w:szCs w:val="22"/>
              </w:rPr>
              <w:t>8</w:t>
            </w:r>
          </w:p>
        </w:tc>
        <w:tc>
          <w:tcPr>
            <w:tcW w:w="990" w:type="dxa"/>
          </w:tcPr>
          <w:p w14:paraId="772733B3"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B1E45">
              <w:rPr>
                <w:rFonts w:ascii="Times New Roman" w:hAnsi="Times New Roman" w:cs="Times New Roman"/>
                <w:color w:val="auto"/>
                <w:sz w:val="22"/>
                <w:szCs w:val="22"/>
              </w:rPr>
              <w:t>9</w:t>
            </w:r>
          </w:p>
        </w:tc>
        <w:tc>
          <w:tcPr>
            <w:tcW w:w="990" w:type="dxa"/>
          </w:tcPr>
          <w:p w14:paraId="35F7537D"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6</w:t>
            </w:r>
          </w:p>
        </w:tc>
      </w:tr>
      <w:tr w:rsidR="000672D9" w14:paraId="520C7D03"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06EE99EA"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Social Context Appraisal </w:t>
            </w:r>
            <w:r w:rsidRPr="00006C02">
              <w:rPr>
                <w:rFonts w:ascii="Times New Roman" w:hAnsi="Times New Roman" w:cs="Times New Roman"/>
                <w:b w:val="0"/>
                <w:color w:val="auto"/>
                <w:sz w:val="22"/>
                <w:szCs w:val="22"/>
              </w:rPr>
              <w:t>(Reading Context Cues)</w:t>
            </w:r>
          </w:p>
        </w:tc>
        <w:tc>
          <w:tcPr>
            <w:tcW w:w="990" w:type="dxa"/>
          </w:tcPr>
          <w:p w14:paraId="0A934E66"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990" w:type="dxa"/>
          </w:tcPr>
          <w:p w14:paraId="50334EDC"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990" w:type="dxa"/>
          </w:tcPr>
          <w:p w14:paraId="5B65236A"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4</w:t>
            </w:r>
          </w:p>
        </w:tc>
      </w:tr>
      <w:tr w:rsidR="000672D9" w14:paraId="729DD154"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4424BE52"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Paralinguistic Decoding </w:t>
            </w:r>
            <w:r w:rsidRPr="00006C02">
              <w:rPr>
                <w:rFonts w:ascii="Times New Roman" w:hAnsi="Times New Roman" w:cs="Times New Roman"/>
                <w:b w:val="0"/>
                <w:color w:val="auto"/>
                <w:sz w:val="22"/>
                <w:szCs w:val="22"/>
              </w:rPr>
              <w:t>(Reading Nonverbal Cues)</w:t>
            </w:r>
          </w:p>
        </w:tc>
        <w:tc>
          <w:tcPr>
            <w:tcW w:w="990" w:type="dxa"/>
          </w:tcPr>
          <w:p w14:paraId="50A62EA6"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7</w:t>
            </w:r>
          </w:p>
        </w:tc>
        <w:tc>
          <w:tcPr>
            <w:tcW w:w="990" w:type="dxa"/>
          </w:tcPr>
          <w:p w14:paraId="12586E80"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990" w:type="dxa"/>
          </w:tcPr>
          <w:p w14:paraId="6593CFF5"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4</w:t>
            </w:r>
          </w:p>
        </w:tc>
      </w:tr>
      <w:tr w:rsidR="000672D9" w14:paraId="388C8F8A"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2B746FDD"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Instrumental Performance </w:t>
            </w:r>
            <w:r w:rsidRPr="00006C02">
              <w:rPr>
                <w:rFonts w:ascii="Times New Roman" w:hAnsi="Times New Roman" w:cs="Times New Roman"/>
                <w:b w:val="0"/>
                <w:color w:val="auto"/>
                <w:sz w:val="22"/>
                <w:szCs w:val="22"/>
              </w:rPr>
              <w:t>(Using Social Routine Language)</w:t>
            </w:r>
          </w:p>
        </w:tc>
        <w:tc>
          <w:tcPr>
            <w:tcW w:w="990" w:type="dxa"/>
          </w:tcPr>
          <w:p w14:paraId="2CF43DF0"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990" w:type="dxa"/>
          </w:tcPr>
          <w:p w14:paraId="30F8F30F"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16</w:t>
            </w:r>
          </w:p>
        </w:tc>
        <w:tc>
          <w:tcPr>
            <w:tcW w:w="990" w:type="dxa"/>
          </w:tcPr>
          <w:p w14:paraId="59915C3E"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7</w:t>
            </w:r>
          </w:p>
        </w:tc>
      </w:tr>
      <w:tr w:rsidR="000672D9" w14:paraId="11530722"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036B72E2"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Affective Expression </w:t>
            </w:r>
            <w:r w:rsidRPr="00006C02">
              <w:rPr>
                <w:rFonts w:ascii="Times New Roman" w:hAnsi="Times New Roman" w:cs="Times New Roman"/>
                <w:b w:val="0"/>
                <w:color w:val="auto"/>
                <w:sz w:val="22"/>
                <w:szCs w:val="22"/>
              </w:rPr>
              <w:t>(Expressing Emotions)</w:t>
            </w:r>
          </w:p>
        </w:tc>
        <w:tc>
          <w:tcPr>
            <w:tcW w:w="990" w:type="dxa"/>
          </w:tcPr>
          <w:p w14:paraId="4C230218"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7614432F"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02625492"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3</w:t>
            </w:r>
          </w:p>
        </w:tc>
      </w:tr>
      <w:tr w:rsidR="000672D9" w14:paraId="72DA232A" w14:textId="77777777" w:rsidTr="000672D9">
        <w:tc>
          <w:tcPr>
            <w:cnfStyle w:val="001000000000" w:firstRow="0" w:lastRow="0" w:firstColumn="1" w:lastColumn="0" w:oddVBand="0" w:evenVBand="0" w:oddHBand="0" w:evenHBand="0" w:firstRowFirstColumn="0" w:firstRowLastColumn="0" w:lastRowFirstColumn="0" w:lastRowLastColumn="0"/>
            <w:tcW w:w="7465" w:type="dxa"/>
          </w:tcPr>
          <w:p w14:paraId="39456FA2" w14:textId="77777777" w:rsidR="000672D9" w:rsidRPr="00006C02" w:rsidRDefault="000672D9" w:rsidP="0005288E">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Paralinguistic Signals </w:t>
            </w:r>
            <w:r w:rsidRPr="00006C02">
              <w:rPr>
                <w:rFonts w:ascii="Times New Roman" w:hAnsi="Times New Roman" w:cs="Times New Roman"/>
                <w:b w:val="0"/>
                <w:color w:val="auto"/>
                <w:sz w:val="22"/>
                <w:szCs w:val="22"/>
              </w:rPr>
              <w:t>(Using Nonverbal Cues)</w:t>
            </w:r>
          </w:p>
        </w:tc>
        <w:tc>
          <w:tcPr>
            <w:tcW w:w="990" w:type="dxa"/>
          </w:tcPr>
          <w:p w14:paraId="37D860E2"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3</w:t>
            </w:r>
          </w:p>
        </w:tc>
        <w:tc>
          <w:tcPr>
            <w:tcW w:w="990" w:type="dxa"/>
          </w:tcPr>
          <w:p w14:paraId="03099F70" w14:textId="77777777" w:rsidR="000672D9" w:rsidRPr="00CB1E45"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23363D4B"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3</w:t>
            </w:r>
          </w:p>
        </w:tc>
      </w:tr>
      <w:tr w:rsidR="000672D9" w14:paraId="696B25F8" w14:textId="77777777" w:rsidTr="000672D9">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3583E696" w14:textId="77777777" w:rsidR="000672D9" w:rsidRDefault="000672D9" w:rsidP="0005288E">
            <w:pPr>
              <w:ind w:left="0" w:right="-180" w:firstLine="90"/>
              <w:jc w:val="right"/>
              <w:rPr>
                <w:rFonts w:ascii="Times New Roman" w:hAnsi="Times New Roman" w:cs="Times New Roman"/>
                <w:b w:val="0"/>
                <w:bCs w:val="0"/>
                <w:sz w:val="22"/>
                <w:szCs w:val="22"/>
              </w:rPr>
            </w:pPr>
            <w:r w:rsidRPr="00006C02">
              <w:rPr>
                <w:rFonts w:ascii="Times New Roman" w:hAnsi="Times New Roman" w:cs="Times New Roman"/>
                <w:sz w:val="22"/>
                <w:szCs w:val="22"/>
              </w:rPr>
              <w:t xml:space="preserve">                                                                             </w:t>
            </w:r>
          </w:p>
          <w:p w14:paraId="2031EABA" w14:textId="77777777" w:rsidR="000672D9" w:rsidRPr="00006C02" w:rsidRDefault="000672D9" w:rsidP="0005288E">
            <w:pPr>
              <w:ind w:left="0" w:right="-180" w:firstLine="90"/>
              <w:jc w:val="right"/>
              <w:rPr>
                <w:rFonts w:ascii="Times New Roman" w:hAnsi="Times New Roman" w:cs="Times New Roman"/>
                <w:sz w:val="22"/>
                <w:szCs w:val="22"/>
              </w:rPr>
            </w:pPr>
            <w:r w:rsidRPr="00006C02">
              <w:rPr>
                <w:rFonts w:ascii="Times New Roman" w:hAnsi="Times New Roman" w:cs="Times New Roman"/>
                <w:sz w:val="22"/>
                <w:szCs w:val="22"/>
              </w:rPr>
              <w:t>Total of Scaled Scores</w:t>
            </w:r>
          </w:p>
        </w:tc>
        <w:tc>
          <w:tcPr>
            <w:tcW w:w="990" w:type="dxa"/>
          </w:tcPr>
          <w:p w14:paraId="36069A11"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14:paraId="3651565E"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27</w:t>
            </w:r>
          </w:p>
        </w:tc>
      </w:tr>
      <w:tr w:rsidR="000672D9" w14:paraId="67935D3C" w14:textId="77777777" w:rsidTr="000672D9">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4E9C826B" w14:textId="77777777" w:rsidR="000672D9" w:rsidRPr="0005288E" w:rsidRDefault="000672D9" w:rsidP="0005288E">
            <w:pPr>
              <w:ind w:left="0" w:right="75" w:firstLine="90"/>
              <w:jc w:val="right"/>
              <w:rPr>
                <w:rFonts w:ascii="Times New Roman" w:hAnsi="Times New Roman" w:cs="Times New Roman"/>
                <w:b w:val="0"/>
                <w:bCs w:val="0"/>
                <w:color w:val="E70344"/>
                <w:sz w:val="22"/>
                <w:szCs w:val="22"/>
              </w:rPr>
            </w:pPr>
          </w:p>
          <w:p w14:paraId="65442F37" w14:textId="77777777" w:rsidR="000672D9" w:rsidRPr="0005288E" w:rsidRDefault="000672D9" w:rsidP="0005288E">
            <w:pPr>
              <w:ind w:left="0" w:right="75" w:firstLine="90"/>
              <w:jc w:val="right"/>
              <w:rPr>
                <w:rFonts w:ascii="Times New Roman" w:hAnsi="Times New Roman" w:cs="Times New Roman"/>
                <w:b w:val="0"/>
                <w:bCs w:val="0"/>
                <w:color w:val="E70344"/>
                <w:sz w:val="22"/>
                <w:szCs w:val="22"/>
              </w:rPr>
            </w:pPr>
            <w:r w:rsidRPr="0005288E">
              <w:rPr>
                <w:rFonts w:ascii="Times New Roman" w:hAnsi="Times New Roman" w:cs="Times New Roman"/>
                <w:color w:val="E70344"/>
                <w:sz w:val="22"/>
                <w:szCs w:val="22"/>
              </w:rPr>
              <w:t>CORE PRAGMATIC LANGUAGE COMPOSITE</w:t>
            </w:r>
          </w:p>
        </w:tc>
        <w:tc>
          <w:tcPr>
            <w:tcW w:w="990" w:type="dxa"/>
          </w:tcPr>
          <w:p w14:paraId="03D443D9"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p>
          <w:p w14:paraId="013BA0C5"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64</w:t>
            </w:r>
          </w:p>
        </w:tc>
      </w:tr>
      <w:tr w:rsidR="000672D9" w14:paraId="1C18E863" w14:textId="77777777" w:rsidTr="000672D9">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1B6CC56E" w14:textId="77777777" w:rsidR="000672D9" w:rsidRPr="00006C02" w:rsidRDefault="000672D9" w:rsidP="0005288E">
            <w:pPr>
              <w:tabs>
                <w:tab w:val="left" w:pos="6374"/>
              </w:tabs>
              <w:ind w:left="0" w:right="75" w:firstLine="90"/>
              <w:jc w:val="right"/>
              <w:rPr>
                <w:rFonts w:ascii="Times New Roman" w:hAnsi="Times New Roman" w:cs="Times New Roman"/>
                <w:b w:val="0"/>
                <w:bCs w:val="0"/>
                <w:color w:val="auto"/>
                <w:sz w:val="22"/>
                <w:szCs w:val="22"/>
              </w:rPr>
            </w:pPr>
            <w:r w:rsidRPr="00006C02">
              <w:rPr>
                <w:rFonts w:ascii="Times New Roman" w:hAnsi="Times New Roman" w:cs="Times New Roman"/>
                <w:b w:val="0"/>
                <w:bCs w:val="0"/>
                <w:color w:val="auto"/>
                <w:sz w:val="22"/>
                <w:szCs w:val="22"/>
              </w:rPr>
              <w:t>Pragmatic Judgement Index</w:t>
            </w:r>
          </w:p>
        </w:tc>
        <w:tc>
          <w:tcPr>
            <w:tcW w:w="990" w:type="dxa"/>
          </w:tcPr>
          <w:p w14:paraId="36DECADA"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77</w:t>
            </w:r>
          </w:p>
        </w:tc>
      </w:tr>
      <w:tr w:rsidR="000672D9" w14:paraId="6AF16A6D" w14:textId="77777777" w:rsidTr="000672D9">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0297D39E" w14:textId="77777777" w:rsidR="000672D9" w:rsidRPr="00006C02" w:rsidRDefault="000672D9" w:rsidP="0005288E">
            <w:pPr>
              <w:tabs>
                <w:tab w:val="left" w:pos="6374"/>
              </w:tabs>
              <w:ind w:left="0" w:right="75" w:firstLine="90"/>
              <w:jc w:val="right"/>
              <w:rPr>
                <w:rFonts w:ascii="Times New Roman" w:hAnsi="Times New Roman" w:cs="Times New Roman"/>
                <w:b w:val="0"/>
                <w:bCs w:val="0"/>
                <w:color w:val="auto"/>
                <w:sz w:val="22"/>
                <w:szCs w:val="22"/>
              </w:rPr>
            </w:pPr>
            <w:r w:rsidRPr="00006C02">
              <w:rPr>
                <w:rFonts w:ascii="Times New Roman" w:hAnsi="Times New Roman" w:cs="Times New Roman"/>
                <w:b w:val="0"/>
                <w:bCs w:val="0"/>
                <w:color w:val="auto"/>
                <w:sz w:val="22"/>
                <w:szCs w:val="22"/>
              </w:rPr>
              <w:t>Pragmatic Performance Index</w:t>
            </w:r>
          </w:p>
        </w:tc>
        <w:tc>
          <w:tcPr>
            <w:tcW w:w="990" w:type="dxa"/>
          </w:tcPr>
          <w:p w14:paraId="159E09FA"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74</w:t>
            </w:r>
          </w:p>
        </w:tc>
      </w:tr>
      <w:tr w:rsidR="000672D9" w14:paraId="3F8C6757" w14:textId="77777777" w:rsidTr="000672D9">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4A8CC7B1" w14:textId="77777777" w:rsidR="000672D9" w:rsidRPr="00006C02" w:rsidRDefault="000672D9" w:rsidP="0005288E">
            <w:pPr>
              <w:tabs>
                <w:tab w:val="left" w:pos="6374"/>
              </w:tabs>
              <w:ind w:left="0" w:right="75" w:firstLine="90"/>
              <w:jc w:val="right"/>
              <w:rPr>
                <w:rFonts w:ascii="Times New Roman" w:hAnsi="Times New Roman" w:cs="Times New Roman"/>
                <w:b w:val="0"/>
                <w:color w:val="auto"/>
                <w:sz w:val="22"/>
                <w:szCs w:val="22"/>
              </w:rPr>
            </w:pPr>
            <w:r w:rsidRPr="00006C02">
              <w:rPr>
                <w:rFonts w:ascii="Times New Roman" w:hAnsi="Times New Roman" w:cs="Times New Roman"/>
                <w:b w:val="0"/>
                <w:color w:val="auto"/>
                <w:sz w:val="22"/>
                <w:szCs w:val="22"/>
              </w:rPr>
              <w:t>Paralinguistic Index</w:t>
            </w:r>
          </w:p>
        </w:tc>
        <w:tc>
          <w:tcPr>
            <w:tcW w:w="990" w:type="dxa"/>
          </w:tcPr>
          <w:p w14:paraId="15D5A0F4" w14:textId="77777777" w:rsidR="000672D9" w:rsidRPr="004C4AC0" w:rsidRDefault="000672D9" w:rsidP="0005288E">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74</w:t>
            </w:r>
          </w:p>
        </w:tc>
      </w:tr>
    </w:tbl>
    <w:p w14:paraId="2A14961D" w14:textId="77777777" w:rsidR="000672D9" w:rsidRPr="00133773" w:rsidRDefault="000672D9" w:rsidP="0005288E">
      <w:pPr>
        <w:pStyle w:val="NoSpacing"/>
        <w:ind w:right="-180" w:firstLine="90"/>
        <w:rPr>
          <w:rFonts w:ascii="Times New Roman" w:hAnsi="Times New Roman" w:cs="Times New Roman"/>
          <w:sz w:val="22"/>
          <w:szCs w:val="22"/>
        </w:rPr>
      </w:pPr>
    </w:p>
    <w:p w14:paraId="72CFA2A9" w14:textId="77777777" w:rsidR="000672D9" w:rsidRDefault="000672D9" w:rsidP="0005288E">
      <w:pPr>
        <w:pStyle w:val="NoSpacing"/>
        <w:ind w:right="-180" w:firstLine="90"/>
        <w:rPr>
          <w:rFonts w:ascii="Times New Roman" w:hAnsi="Times New Roman" w:cs="Times New Roman"/>
          <w:sz w:val="22"/>
          <w:szCs w:val="22"/>
        </w:rPr>
      </w:pPr>
    </w:p>
    <w:p w14:paraId="6622E0AA" w14:textId="77777777" w:rsidR="000672D9" w:rsidRPr="0005288E" w:rsidRDefault="000672D9" w:rsidP="0005288E">
      <w:pPr>
        <w:pStyle w:val="NoSpacing"/>
        <w:ind w:right="-180" w:firstLine="90"/>
        <w:jc w:val="both"/>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Instrumental Performance Appraisal (Awareness of Basic Social Routines)</w:t>
      </w:r>
    </w:p>
    <w:p w14:paraId="6311D636" w14:textId="77777777" w:rsidR="000672D9" w:rsidRPr="0005288E" w:rsidRDefault="000672D9" w:rsidP="0005288E">
      <w:pPr>
        <w:pStyle w:val="NoSpacing"/>
        <w:ind w:right="-180" w:firstLine="9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awareness of basic social routines and the ability to judge their appropriateness. This includes the ability to judge appropriateness of introductions, politeness, making requests, requesting help, answering phone calls, asking for permission, identifying rude tone of requests, identifying polite language, understanding when interruptions are appropriate, and understanding rules of conversational turn-taking.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performed in the </w:t>
      </w:r>
      <w:r w:rsidRPr="0005288E">
        <w:rPr>
          <w:rFonts w:ascii="Times New Roman" w:eastAsia="Times New Roman" w:hAnsi="Times New Roman" w:cs="Times New Roman"/>
          <w:b/>
          <w:color w:val="auto"/>
          <w:sz w:val="22"/>
          <w:szCs w:val="22"/>
        </w:rPr>
        <w:t>below average</w:t>
      </w:r>
      <w:r w:rsidRPr="0005288E">
        <w:rPr>
          <w:rFonts w:ascii="Times New Roman" w:eastAsia="Times New Roman" w:hAnsi="Times New Roman" w:cs="Times New Roman"/>
          <w:color w:val="auto"/>
          <w:sz w:val="22"/>
          <w:szCs w:val="22"/>
        </w:rPr>
        <w:t xml:space="preserve"> range on this subtest.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demonstrated the ability to analyze social situations in videos and determine whether the individuals were demonstrating appropriate conversational turn-taking, polite introductions and requests, etc. or whether rudeness, impolite language, or poor conversational turn-taking was occurring.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exhibited the ability to determine if anything went wrong by saying, “yes” or “no”. Additionally, he was able to identify and communicate what went wrong frequently. For example,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provided with the following scenario: </w:t>
      </w:r>
    </w:p>
    <w:p w14:paraId="3E53CA81" w14:textId="77777777" w:rsidR="000672D9" w:rsidRPr="0005288E" w:rsidRDefault="000672D9" w:rsidP="0005288E">
      <w:pPr>
        <w:spacing w:after="0" w:line="240" w:lineRule="auto"/>
        <w:ind w:right="-180" w:firstLine="90"/>
        <w:rPr>
          <w:rFonts w:ascii="Times New Roman" w:eastAsia="Times New Roman" w:hAnsi="Times New Roman" w:cs="Times New Roman"/>
          <w:color w:val="auto"/>
          <w:sz w:val="22"/>
          <w:szCs w:val="22"/>
        </w:rPr>
      </w:pPr>
    </w:p>
    <w:tbl>
      <w:tblPr>
        <w:tblStyle w:val="TableGridLight"/>
        <w:tblW w:w="10350" w:type="dxa"/>
        <w:tblInd w:w="-5" w:type="dxa"/>
        <w:tblLook w:val="04A0" w:firstRow="1" w:lastRow="0" w:firstColumn="1" w:lastColumn="0" w:noHBand="0" w:noVBand="1"/>
      </w:tblPr>
      <w:tblGrid>
        <w:gridCol w:w="4231"/>
        <w:gridCol w:w="6119"/>
      </w:tblGrid>
      <w:tr w:rsidR="000672D9" w14:paraId="2EEF2A16" w14:textId="77777777" w:rsidTr="0005288E">
        <w:tc>
          <w:tcPr>
            <w:tcW w:w="4231" w:type="dxa"/>
          </w:tcPr>
          <w:p w14:paraId="2F8C9E7E"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Examples of Video based Social Situations</w:t>
            </w:r>
          </w:p>
        </w:tc>
        <w:tc>
          <w:tcPr>
            <w:tcW w:w="6119" w:type="dxa"/>
          </w:tcPr>
          <w:p w14:paraId="40A90344"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672D9" w14:paraId="0E6D79CC" w14:textId="77777777" w:rsidTr="0005288E">
        <w:tc>
          <w:tcPr>
            <w:tcW w:w="4231" w:type="dxa"/>
          </w:tcPr>
          <w:p w14:paraId="282E546D" w14:textId="77777777" w:rsidR="000672D9" w:rsidRPr="00185B8F" w:rsidRDefault="000672D9" w:rsidP="0005288E">
            <w:pPr>
              <w:ind w:left="0" w:right="0"/>
              <w:jc w:val="both"/>
              <w:rPr>
                <w:rFonts w:ascii="Times New Roman" w:eastAsia="Times New Roman" w:hAnsi="Times New Roman" w:cs="Times New Roman"/>
                <w:b/>
                <w:i/>
                <w:color w:val="auto"/>
                <w:sz w:val="22"/>
                <w:szCs w:val="22"/>
              </w:rPr>
            </w:pPr>
            <w:r w:rsidRPr="00185B8F">
              <w:rPr>
                <w:rFonts w:ascii="Times New Roman" w:eastAsia="Times New Roman" w:hAnsi="Times New Roman" w:cs="Times New Roman"/>
                <w:b/>
                <w:color w:val="auto"/>
                <w:sz w:val="22"/>
                <w:szCs w:val="22"/>
              </w:rPr>
              <w:t xml:space="preserve">Narration: Jane is at a restaurant with her family. She finished her drink and is still very thirsty. The waitress finally comes by. </w:t>
            </w:r>
            <w:r w:rsidRPr="00185B8F">
              <w:rPr>
                <w:rFonts w:ascii="Times New Roman" w:eastAsia="Times New Roman" w:hAnsi="Times New Roman" w:cs="Times New Roman"/>
                <w:color w:val="auto"/>
                <w:sz w:val="22"/>
                <w:szCs w:val="22"/>
              </w:rPr>
              <w:t xml:space="preserve">Waitress: </w:t>
            </w:r>
            <w:r w:rsidRPr="00185B8F">
              <w:rPr>
                <w:rFonts w:ascii="Times New Roman" w:eastAsia="Times New Roman" w:hAnsi="Times New Roman" w:cs="Times New Roman"/>
                <w:i/>
                <w:color w:val="auto"/>
                <w:sz w:val="22"/>
                <w:szCs w:val="22"/>
              </w:rPr>
              <w:t>Would you like some more water?</w:t>
            </w:r>
            <w:r w:rsidRPr="00185B8F">
              <w:rPr>
                <w:rFonts w:ascii="Times New Roman" w:eastAsia="Times New Roman" w:hAnsi="Times New Roman" w:cs="Times New Roman"/>
                <w:color w:val="auto"/>
                <w:sz w:val="22"/>
                <w:szCs w:val="22"/>
              </w:rPr>
              <w:t xml:space="preserve"> Jane: </w:t>
            </w:r>
            <w:r w:rsidRPr="00185B8F">
              <w:rPr>
                <w:rFonts w:ascii="Times New Roman" w:eastAsia="Times New Roman" w:hAnsi="Times New Roman" w:cs="Times New Roman"/>
                <w:i/>
                <w:color w:val="auto"/>
                <w:sz w:val="22"/>
                <w:szCs w:val="22"/>
              </w:rPr>
              <w:t>I’m very thirsty! Hurry!</w:t>
            </w:r>
          </w:p>
          <w:p w14:paraId="1469A98D" w14:textId="77777777" w:rsidR="000672D9" w:rsidRPr="00185B8F" w:rsidRDefault="000672D9" w:rsidP="0005288E">
            <w:pPr>
              <w:ind w:left="0" w:right="-180" w:firstLine="90"/>
              <w:jc w:val="both"/>
              <w:rPr>
                <w:rFonts w:ascii="Times New Roman" w:eastAsia="Times New Roman" w:hAnsi="Times New Roman" w:cs="Times New Roman"/>
                <w:color w:val="auto"/>
                <w:sz w:val="22"/>
                <w:szCs w:val="22"/>
              </w:rPr>
            </w:pPr>
          </w:p>
          <w:p w14:paraId="349A326E" w14:textId="77777777" w:rsidR="000672D9" w:rsidRPr="00185B8F" w:rsidRDefault="000672D9" w:rsidP="0005288E">
            <w:pPr>
              <w:ind w:left="0" w:right="-180" w:firstLine="90"/>
              <w:jc w:val="both"/>
              <w:rPr>
                <w:rFonts w:ascii="Times New Roman" w:eastAsia="Times New Roman" w:hAnsi="Times New Roman" w:cs="Times New Roman"/>
                <w:color w:val="auto"/>
                <w:sz w:val="22"/>
                <w:szCs w:val="22"/>
              </w:rPr>
            </w:pPr>
          </w:p>
          <w:p w14:paraId="1A8D863F" w14:textId="77777777" w:rsidR="000672D9" w:rsidRPr="00185B8F" w:rsidRDefault="000672D9" w:rsidP="0005288E">
            <w:pPr>
              <w:ind w:left="0" w:right="-15"/>
              <w:jc w:val="both"/>
              <w:rPr>
                <w:rFonts w:ascii="Times New Roman" w:eastAsia="Times New Roman" w:hAnsi="Times New Roman" w:cs="Times New Roman"/>
                <w:color w:val="auto"/>
                <w:sz w:val="22"/>
                <w:szCs w:val="22"/>
              </w:rPr>
            </w:pPr>
            <w:r w:rsidRPr="00185B8F">
              <w:rPr>
                <w:rFonts w:ascii="Times New Roman" w:eastAsia="Times New Roman" w:hAnsi="Times New Roman" w:cs="Times New Roman"/>
                <w:b/>
                <w:color w:val="auto"/>
                <w:sz w:val="22"/>
                <w:szCs w:val="22"/>
              </w:rPr>
              <w:t>Narration: It is Tom’s first day at summer school. All the new students are meeting in front of the classroom. A girl comes up to Tom.</w:t>
            </w:r>
            <w:r w:rsidRPr="00185B8F">
              <w:rPr>
                <w:rFonts w:ascii="Times New Roman" w:eastAsia="Times New Roman" w:hAnsi="Times New Roman" w:cs="Times New Roman"/>
                <w:b/>
                <w:i/>
                <w:color w:val="auto"/>
                <w:sz w:val="22"/>
                <w:szCs w:val="22"/>
              </w:rPr>
              <w:t xml:space="preserve"> </w:t>
            </w:r>
            <w:r w:rsidRPr="00185B8F">
              <w:rPr>
                <w:rFonts w:ascii="Times New Roman" w:eastAsia="Times New Roman" w:hAnsi="Times New Roman" w:cs="Times New Roman"/>
                <w:color w:val="auto"/>
                <w:sz w:val="22"/>
                <w:szCs w:val="22"/>
              </w:rPr>
              <w:t>Jane:</w:t>
            </w:r>
            <w:r w:rsidRPr="00185B8F">
              <w:rPr>
                <w:rFonts w:ascii="Times New Roman" w:eastAsia="Times New Roman" w:hAnsi="Times New Roman" w:cs="Times New Roman"/>
                <w:i/>
                <w:color w:val="auto"/>
                <w:sz w:val="22"/>
                <w:szCs w:val="22"/>
              </w:rPr>
              <w:t xml:space="preserve"> Hi, my name is Jane. </w:t>
            </w:r>
            <w:r w:rsidRPr="00185B8F">
              <w:rPr>
                <w:rFonts w:ascii="Times New Roman" w:eastAsia="Times New Roman" w:hAnsi="Times New Roman" w:cs="Times New Roman"/>
                <w:color w:val="auto"/>
                <w:sz w:val="22"/>
                <w:szCs w:val="22"/>
              </w:rPr>
              <w:t>Tom:</w:t>
            </w:r>
            <w:r w:rsidRPr="00185B8F">
              <w:rPr>
                <w:rFonts w:ascii="Times New Roman" w:eastAsia="Times New Roman" w:hAnsi="Times New Roman" w:cs="Times New Roman"/>
                <w:i/>
                <w:color w:val="auto"/>
                <w:sz w:val="22"/>
                <w:szCs w:val="22"/>
              </w:rPr>
              <w:t xml:space="preserve"> Do you know what time lunch is? What are we having for lunch today?</w:t>
            </w:r>
          </w:p>
        </w:tc>
        <w:tc>
          <w:tcPr>
            <w:tcW w:w="6119" w:type="dxa"/>
          </w:tcPr>
          <w:p w14:paraId="4263E206" w14:textId="77777777" w:rsidR="000672D9" w:rsidRDefault="000672D9" w:rsidP="0005288E">
            <w:pPr>
              <w:ind w:left="0" w:right="76" w:firstLine="90"/>
              <w:jc w:val="both"/>
              <w:rPr>
                <w:rFonts w:ascii="Times New Roman" w:eastAsia="Times New Roman" w:hAnsi="Times New Roman" w:cs="Times New Roman"/>
                <w:color w:val="auto"/>
                <w:sz w:val="22"/>
                <w:szCs w:val="22"/>
              </w:rPr>
            </w:pP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was asked: Did anything go wrong?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responded, “yes,” which prompted the SLP to ask, “What went wrong?”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responded:</w:t>
            </w:r>
            <w:r>
              <w:rPr>
                <w:rFonts w:ascii="Times New Roman" w:eastAsia="Times New Roman" w:hAnsi="Times New Roman" w:cs="Times New Roman"/>
                <w:color w:val="auto"/>
                <w:sz w:val="22"/>
                <w:szCs w:val="22"/>
              </w:rPr>
              <w:t xml:space="preserve"> </w:t>
            </w:r>
            <w:r w:rsidRPr="00185B8F">
              <w:rPr>
                <w:rFonts w:ascii="Times New Roman" w:eastAsia="Times New Roman" w:hAnsi="Times New Roman" w:cs="Times New Roman"/>
                <w:color w:val="auto"/>
                <w:sz w:val="22"/>
                <w:szCs w:val="22"/>
              </w:rPr>
              <w:t xml:space="preserve">“Jane was rude.”  </w:t>
            </w:r>
            <w:proofErr w:type="spellStart"/>
            <w:r w:rsidRPr="00185B8F">
              <w:rPr>
                <w:rFonts w:ascii="Times New Roman" w:eastAsia="Times New Roman" w:hAnsi="Times New Roman" w:cs="Times New Roman"/>
                <w:color w:val="auto"/>
                <w:sz w:val="22"/>
                <w:szCs w:val="22"/>
              </w:rPr>
              <w:t>XxXx’s</w:t>
            </w:r>
            <w:proofErr w:type="spellEnd"/>
            <w:r w:rsidRPr="00185B8F">
              <w:rPr>
                <w:rFonts w:ascii="Times New Roman" w:eastAsia="Times New Roman" w:hAnsi="Times New Roman" w:cs="Times New Roman"/>
                <w:color w:val="auto"/>
                <w:sz w:val="22"/>
                <w:szCs w:val="22"/>
              </w:rPr>
              <w:t xml:space="preserve"> response received a 2/2 for saying, “yes” followed by referring to the actress’ impoliteness.  </w:t>
            </w:r>
          </w:p>
          <w:p w14:paraId="0CE2D06E" w14:textId="77777777" w:rsidR="000672D9" w:rsidRPr="00185B8F" w:rsidRDefault="000672D9" w:rsidP="0005288E">
            <w:pPr>
              <w:ind w:left="0" w:right="76" w:firstLine="90"/>
              <w:jc w:val="both"/>
              <w:rPr>
                <w:rFonts w:ascii="Times New Roman" w:eastAsia="Times New Roman" w:hAnsi="Times New Roman" w:cs="Times New Roman"/>
                <w:b/>
                <w:i/>
                <w:color w:val="auto"/>
                <w:sz w:val="22"/>
                <w:szCs w:val="22"/>
              </w:rPr>
            </w:pPr>
          </w:p>
          <w:p w14:paraId="7462D40A" w14:textId="77777777" w:rsidR="000672D9" w:rsidRPr="0085720E" w:rsidRDefault="000672D9" w:rsidP="0005288E">
            <w:pPr>
              <w:ind w:left="0" w:right="76" w:firstLine="90"/>
              <w:jc w:val="both"/>
              <w:rPr>
                <w:rFonts w:ascii="Times New Roman" w:eastAsia="Times New Roman" w:hAnsi="Times New Roman" w:cs="Times New Roman"/>
                <w:color w:val="auto"/>
                <w:sz w:val="22"/>
                <w:szCs w:val="22"/>
              </w:rPr>
            </w:pP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was asked, “Did anything go wrong,” which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responded, “yes.” This prompted the SLP to ask, “What went wrong.”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responded: “Yes, Tom did not say the right thing.” This response is incorrect because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does not refer to the actor’s off-topic response. In total, </w:t>
            </w:r>
            <w:proofErr w:type="spellStart"/>
            <w:r w:rsidRPr="00185B8F">
              <w:rPr>
                <w:rFonts w:ascii="Times New Roman" w:eastAsia="Times New Roman" w:hAnsi="Times New Roman" w:cs="Times New Roman"/>
                <w:color w:val="auto"/>
                <w:sz w:val="22"/>
                <w:szCs w:val="22"/>
              </w:rPr>
              <w:t>XxXx</w:t>
            </w:r>
            <w:proofErr w:type="spellEnd"/>
            <w:r w:rsidRPr="00185B8F">
              <w:rPr>
                <w:rFonts w:ascii="Times New Roman" w:eastAsia="Times New Roman" w:hAnsi="Times New Roman" w:cs="Times New Roman"/>
                <w:color w:val="auto"/>
                <w:sz w:val="22"/>
                <w:szCs w:val="22"/>
              </w:rPr>
              <w:t xml:space="preserve"> received </w:t>
            </w:r>
            <w:r>
              <w:rPr>
                <w:rFonts w:ascii="Times New Roman" w:eastAsia="Times New Roman" w:hAnsi="Times New Roman" w:cs="Times New Roman"/>
                <w:color w:val="auto"/>
                <w:sz w:val="22"/>
                <w:szCs w:val="22"/>
              </w:rPr>
              <w:t xml:space="preserve">1/2 </w:t>
            </w:r>
            <w:r w:rsidRPr="00185B8F">
              <w:rPr>
                <w:rFonts w:ascii="Times New Roman" w:eastAsia="Times New Roman" w:hAnsi="Times New Roman" w:cs="Times New Roman"/>
                <w:color w:val="auto"/>
                <w:sz w:val="22"/>
                <w:szCs w:val="22"/>
              </w:rPr>
              <w:t xml:space="preserve">for identifying that something went wrong, but not providing a correct rationale. </w:t>
            </w:r>
          </w:p>
        </w:tc>
      </w:tr>
    </w:tbl>
    <w:p w14:paraId="18E64BD2" w14:textId="77777777" w:rsidR="000672D9" w:rsidRDefault="000672D9" w:rsidP="0005288E">
      <w:pPr>
        <w:spacing w:after="0" w:line="240" w:lineRule="auto"/>
        <w:ind w:right="-180" w:firstLine="90"/>
        <w:rPr>
          <w:rFonts w:ascii="Times New Roman" w:eastAsia="Times New Roman" w:hAnsi="Times New Roman" w:cs="Times New Roman"/>
          <w:b/>
          <w:i/>
          <w:color w:val="auto"/>
          <w:sz w:val="22"/>
          <w:szCs w:val="22"/>
        </w:rPr>
      </w:pPr>
    </w:p>
    <w:p w14:paraId="57360437" w14:textId="4FE49C11" w:rsidR="000F42BF" w:rsidRDefault="000672D9" w:rsidP="0005288E">
      <w:pPr>
        <w:spacing w:after="0" w:line="240" w:lineRule="auto"/>
        <w:ind w:right="-180" w:firstLine="90"/>
        <w:jc w:val="both"/>
        <w:rPr>
          <w:rFonts w:ascii="Times New Roman" w:hAnsi="Times New Roman" w:cs="Times New Roman"/>
          <w:color w:val="auto"/>
          <w:sz w:val="22"/>
          <w:szCs w:val="22"/>
        </w:rPr>
      </w:pPr>
      <w:r w:rsidRPr="007E220B">
        <w:rPr>
          <w:rFonts w:ascii="Times New Roman" w:hAnsi="Times New Roman" w:cs="Times New Roman"/>
          <w:color w:val="auto"/>
          <w:sz w:val="22"/>
          <w:szCs w:val="22"/>
        </w:rPr>
        <w:lastRenderedPageBreak/>
        <w:t>With a s</w:t>
      </w:r>
      <w:r>
        <w:rPr>
          <w:rFonts w:ascii="Times New Roman" w:hAnsi="Times New Roman" w:cs="Times New Roman"/>
          <w:color w:val="auto"/>
          <w:sz w:val="22"/>
          <w:szCs w:val="22"/>
        </w:rPr>
        <w:t>caled</w:t>
      </w:r>
      <w:r w:rsidRPr="007E220B">
        <w:rPr>
          <w:rFonts w:ascii="Times New Roman" w:hAnsi="Times New Roman" w:cs="Times New Roman"/>
          <w:color w:val="auto"/>
          <w:sz w:val="22"/>
          <w:szCs w:val="22"/>
        </w:rPr>
        <w:t xml:space="preserve"> score of</w:t>
      </w:r>
      <w:r>
        <w:rPr>
          <w:rFonts w:ascii="Times New Roman" w:hAnsi="Times New Roman" w:cs="Times New Roman"/>
          <w:color w:val="auto"/>
          <w:sz w:val="22"/>
          <w:szCs w:val="22"/>
        </w:rPr>
        <w:t xml:space="preserve"> 6</w:t>
      </w:r>
      <w:r w:rsidRPr="007E220B">
        <w:rPr>
          <w:rFonts w:ascii="Times New Roman" w:hAnsi="Times New Roman" w:cs="Times New Roman"/>
          <w:color w:val="auto"/>
          <w:sz w:val="22"/>
          <w:szCs w:val="22"/>
        </w:rPr>
        <w:t xml:space="preserve"> and percentile rank of 9, </w:t>
      </w:r>
      <w:proofErr w:type="spellStart"/>
      <w:r>
        <w:rPr>
          <w:rFonts w:ascii="Times New Roman" w:hAnsi="Times New Roman" w:cs="Times New Roman"/>
          <w:color w:val="auto"/>
          <w:sz w:val="22"/>
          <w:szCs w:val="22"/>
        </w:rPr>
        <w:t>XxXx</w:t>
      </w:r>
      <w:r w:rsidRPr="007E220B">
        <w:rPr>
          <w:rFonts w:ascii="Times New Roman" w:hAnsi="Times New Roman" w:cs="Times New Roman"/>
          <w:color w:val="auto"/>
          <w:sz w:val="22"/>
          <w:szCs w:val="22"/>
        </w:rPr>
        <w:t>’s</w:t>
      </w:r>
      <w:proofErr w:type="spellEnd"/>
      <w:r w:rsidRPr="007E220B">
        <w:rPr>
          <w:rFonts w:ascii="Times New Roman" w:hAnsi="Times New Roman" w:cs="Times New Roman"/>
          <w:color w:val="auto"/>
          <w:sz w:val="22"/>
          <w:szCs w:val="22"/>
        </w:rPr>
        <w:t xml:space="preserve"> performance on </w:t>
      </w:r>
      <w:r>
        <w:rPr>
          <w:rFonts w:ascii="Times New Roman" w:hAnsi="Times New Roman" w:cs="Times New Roman"/>
          <w:color w:val="auto"/>
          <w:sz w:val="22"/>
          <w:szCs w:val="22"/>
        </w:rPr>
        <w:t>this subtest</w:t>
      </w:r>
      <w:r w:rsidRPr="007E220B">
        <w:rPr>
          <w:rFonts w:ascii="Times New Roman" w:hAnsi="Times New Roman" w:cs="Times New Roman"/>
          <w:color w:val="auto"/>
          <w:sz w:val="22"/>
          <w:szCs w:val="22"/>
        </w:rPr>
        <w:t xml:space="preserve"> was </w:t>
      </w:r>
      <w:r>
        <w:rPr>
          <w:rFonts w:ascii="Times New Roman" w:hAnsi="Times New Roman" w:cs="Times New Roman"/>
          <w:color w:val="auto"/>
          <w:sz w:val="22"/>
          <w:szCs w:val="22"/>
        </w:rPr>
        <w:t xml:space="preserve">in the </w:t>
      </w:r>
      <w:r w:rsidRPr="00A43FE3">
        <w:rPr>
          <w:rFonts w:ascii="Times New Roman" w:hAnsi="Times New Roman" w:cs="Times New Roman"/>
          <w:b/>
          <w:color w:val="auto"/>
          <w:sz w:val="22"/>
          <w:szCs w:val="22"/>
        </w:rPr>
        <w:t>below average</w:t>
      </w:r>
      <w:r>
        <w:rPr>
          <w:rFonts w:ascii="Times New Roman" w:hAnsi="Times New Roman" w:cs="Times New Roman"/>
          <w:color w:val="auto"/>
          <w:sz w:val="22"/>
          <w:szCs w:val="22"/>
        </w:rPr>
        <w:t xml:space="preserve"> range.</w:t>
      </w:r>
    </w:p>
    <w:p w14:paraId="10442520" w14:textId="77777777" w:rsidR="0005288E" w:rsidRPr="0005288E" w:rsidRDefault="0005288E" w:rsidP="0005288E">
      <w:pPr>
        <w:spacing w:after="0" w:line="240" w:lineRule="auto"/>
        <w:ind w:right="-180" w:firstLine="90"/>
        <w:jc w:val="both"/>
        <w:rPr>
          <w:rFonts w:ascii="Times New Roman" w:eastAsia="Times New Roman" w:hAnsi="Times New Roman" w:cs="Times New Roman"/>
          <w:b/>
          <w:i/>
          <w:color w:val="auto"/>
          <w:sz w:val="22"/>
          <w:szCs w:val="22"/>
        </w:rPr>
      </w:pPr>
    </w:p>
    <w:p w14:paraId="78A39F2A" w14:textId="64A98A93" w:rsidR="000672D9" w:rsidRPr="0005288E" w:rsidRDefault="000672D9" w:rsidP="0005288E">
      <w:pPr>
        <w:pStyle w:val="NoSpacing"/>
        <w:ind w:right="-180" w:firstLine="90"/>
        <w:jc w:val="both"/>
        <w:rPr>
          <w:rFonts w:ascii="Times New Roman" w:eastAsia="Times New Roman" w:hAnsi="Times New Roman" w:cs="Times New Roman"/>
          <w:color w:val="auto"/>
          <w:sz w:val="22"/>
          <w:szCs w:val="22"/>
          <w:u w:val="single"/>
        </w:rPr>
      </w:pPr>
      <w:r w:rsidRPr="0005288E">
        <w:rPr>
          <w:rFonts w:ascii="Times New Roman" w:eastAsia="Times New Roman" w:hAnsi="Times New Roman" w:cs="Times New Roman"/>
          <w:color w:val="auto"/>
          <w:sz w:val="22"/>
          <w:szCs w:val="22"/>
          <w:u w:val="single"/>
        </w:rPr>
        <w:t>Social Context Appraisal (Reading Context Cues)</w:t>
      </w:r>
    </w:p>
    <w:p w14:paraId="381DFC07" w14:textId="77777777" w:rsidR="000672D9" w:rsidRPr="0005288E" w:rsidRDefault="000672D9" w:rsidP="0005288E">
      <w:pPr>
        <w:pStyle w:val="NoSpacing"/>
        <w:ind w:right="-180" w:firstLine="9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awareness of social context cues and the ability to understand the intent of others and infer what others are thinking (perspective thinking). This also includes detecting non-verbal cues, understanding of indirectly implied requests and/or statements (e.g. idioms, expressions), making appropriate inferences (e.g. sarcasm) and making judgements about social context when situational cues change.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presented with </w:t>
      </w:r>
      <w:r w:rsidRPr="0005288E">
        <w:rPr>
          <w:rFonts w:ascii="Times New Roman" w:eastAsia="Times New Roman" w:hAnsi="Times New Roman" w:cs="Times New Roman"/>
          <w:b/>
          <w:color w:val="auto"/>
          <w:sz w:val="22"/>
          <w:szCs w:val="22"/>
        </w:rPr>
        <w:t xml:space="preserve">poor </w:t>
      </w:r>
      <w:r w:rsidRPr="0005288E">
        <w:rPr>
          <w:rFonts w:ascii="Times New Roman" w:eastAsia="Times New Roman" w:hAnsi="Times New Roman" w:cs="Times New Roman"/>
          <w:color w:val="auto"/>
          <w:sz w:val="22"/>
          <w:szCs w:val="22"/>
        </w:rPr>
        <w:t xml:space="preserve">performance on this subtest. He demonstrated difficulty with perspective taking (theory of mind). Across several tasks, he was noted with difficulty in providing a rationale for what went wrong in a situation in which sarcasm or irony was used. For example,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provided the following scenario:</w:t>
      </w:r>
    </w:p>
    <w:tbl>
      <w:tblPr>
        <w:tblStyle w:val="TableGridLight"/>
        <w:tblpPr w:leftFromText="180" w:rightFromText="180" w:vertAnchor="text" w:horzAnchor="margin" w:tblpY="259"/>
        <w:tblW w:w="9451" w:type="dxa"/>
        <w:tblLook w:val="04A0" w:firstRow="1" w:lastRow="0" w:firstColumn="1" w:lastColumn="0" w:noHBand="0" w:noVBand="1"/>
      </w:tblPr>
      <w:tblGrid>
        <w:gridCol w:w="4231"/>
        <w:gridCol w:w="5220"/>
      </w:tblGrid>
      <w:tr w:rsidR="0005288E" w14:paraId="18F79B83" w14:textId="77777777" w:rsidTr="0005288E">
        <w:tc>
          <w:tcPr>
            <w:tcW w:w="4231" w:type="dxa"/>
          </w:tcPr>
          <w:p w14:paraId="5A3BB34F" w14:textId="77777777" w:rsidR="0005288E" w:rsidRPr="0005288E" w:rsidRDefault="0005288E"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Examples of Video based Social Situations</w:t>
            </w:r>
          </w:p>
        </w:tc>
        <w:tc>
          <w:tcPr>
            <w:tcW w:w="5220" w:type="dxa"/>
          </w:tcPr>
          <w:p w14:paraId="3F5AC9AC" w14:textId="77777777" w:rsidR="0005288E" w:rsidRPr="0005288E" w:rsidRDefault="0005288E"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5288E" w14:paraId="5D9E36DC" w14:textId="77777777" w:rsidTr="0005288E">
        <w:tc>
          <w:tcPr>
            <w:tcW w:w="4231" w:type="dxa"/>
          </w:tcPr>
          <w:p w14:paraId="6B02254E" w14:textId="77777777" w:rsidR="0005288E" w:rsidRDefault="0005288E" w:rsidP="0005288E">
            <w:pPr>
              <w:ind w:left="0" w:right="75" w:firstLine="90"/>
              <w:jc w:val="both"/>
              <w:rPr>
                <w:rFonts w:ascii="Times New Roman" w:eastAsia="Times New Roman" w:hAnsi="Times New Roman" w:cs="Times New Roman"/>
                <w:i/>
                <w:color w:val="auto"/>
                <w:sz w:val="22"/>
                <w:szCs w:val="22"/>
              </w:rPr>
            </w:pPr>
            <w:r w:rsidRPr="000237A8">
              <w:rPr>
                <w:rFonts w:ascii="Times New Roman" w:eastAsia="Times New Roman" w:hAnsi="Times New Roman" w:cs="Times New Roman"/>
                <w:b/>
                <w:color w:val="auto"/>
                <w:sz w:val="22"/>
                <w:szCs w:val="22"/>
              </w:rPr>
              <w:t>Narration: It is the first day of school. Tom and Cindy are standing next to each other</w:t>
            </w:r>
            <w:r>
              <w:rPr>
                <w:rFonts w:ascii="Times New Roman" w:eastAsia="Times New Roman" w:hAnsi="Times New Roman" w:cs="Times New Roman"/>
                <w:b/>
                <w:color w:val="auto"/>
                <w:sz w:val="22"/>
                <w:szCs w:val="22"/>
              </w:rPr>
              <w:t>.</w:t>
            </w:r>
            <w:r w:rsidRPr="0085720E">
              <w:rPr>
                <w:rFonts w:ascii="Times New Roman" w:eastAsia="Times New Roman" w:hAnsi="Times New Roman" w:cs="Times New Roman"/>
                <w:b/>
                <w:i/>
                <w:color w:val="auto"/>
                <w:sz w:val="22"/>
                <w:szCs w:val="22"/>
              </w:rPr>
              <w:t xml:space="preserve"> </w:t>
            </w:r>
            <w:r w:rsidRPr="000237A8">
              <w:rPr>
                <w:rFonts w:ascii="Times New Roman" w:eastAsia="Times New Roman" w:hAnsi="Times New Roman" w:cs="Times New Roman"/>
                <w:color w:val="auto"/>
                <w:sz w:val="22"/>
                <w:szCs w:val="22"/>
              </w:rPr>
              <w:t xml:space="preserve">Cindy: </w:t>
            </w:r>
            <w:r w:rsidRPr="000237A8">
              <w:rPr>
                <w:rFonts w:ascii="Times New Roman" w:eastAsia="Times New Roman" w:hAnsi="Times New Roman" w:cs="Times New Roman"/>
                <w:i/>
                <w:color w:val="auto"/>
                <w:sz w:val="22"/>
                <w:szCs w:val="22"/>
              </w:rPr>
              <w:t>Do you know that the teacher likes to be called Mr. Know-it-all? I heard he always gives students A’s who call him that. You should call him that</w:t>
            </w:r>
            <w:r>
              <w:rPr>
                <w:rFonts w:ascii="Times New Roman" w:eastAsia="Times New Roman" w:hAnsi="Times New Roman" w:cs="Times New Roman"/>
                <w:color w:val="auto"/>
                <w:sz w:val="22"/>
                <w:szCs w:val="22"/>
              </w:rPr>
              <w:t>.</w:t>
            </w:r>
            <w:r w:rsidRPr="000237A8">
              <w:rPr>
                <w:rFonts w:ascii="Times New Roman" w:eastAsia="Times New Roman" w:hAnsi="Times New Roman" w:cs="Times New Roman"/>
                <w:color w:val="auto"/>
                <w:sz w:val="22"/>
                <w:szCs w:val="22"/>
              </w:rPr>
              <w:t xml:space="preserve"> Tom: </w:t>
            </w:r>
            <w:r w:rsidRPr="000237A8">
              <w:rPr>
                <w:rFonts w:ascii="Times New Roman" w:eastAsia="Times New Roman" w:hAnsi="Times New Roman" w:cs="Times New Roman"/>
                <w:i/>
                <w:color w:val="auto"/>
                <w:sz w:val="22"/>
                <w:szCs w:val="22"/>
              </w:rPr>
              <w:t xml:space="preserve">Really? Okay. </w:t>
            </w:r>
            <w:r w:rsidRPr="000237A8">
              <w:rPr>
                <w:rFonts w:ascii="Times New Roman" w:eastAsia="Times New Roman" w:hAnsi="Times New Roman" w:cs="Times New Roman"/>
                <w:color w:val="auto"/>
                <w:sz w:val="22"/>
                <w:szCs w:val="22"/>
              </w:rPr>
              <w:t>Tom sees his t</w:t>
            </w:r>
            <w:r>
              <w:rPr>
                <w:rFonts w:ascii="Times New Roman" w:eastAsia="Times New Roman" w:hAnsi="Times New Roman" w:cs="Times New Roman"/>
                <w:color w:val="auto"/>
                <w:sz w:val="22"/>
                <w:szCs w:val="22"/>
              </w:rPr>
              <w:t>e</w:t>
            </w:r>
            <w:r w:rsidRPr="000237A8">
              <w:rPr>
                <w:rFonts w:ascii="Times New Roman" w:eastAsia="Times New Roman" w:hAnsi="Times New Roman" w:cs="Times New Roman"/>
                <w:color w:val="auto"/>
                <w:sz w:val="22"/>
                <w:szCs w:val="22"/>
              </w:rPr>
              <w:t>acher walk by and says:</w:t>
            </w:r>
            <w:r w:rsidRPr="000237A8">
              <w:rPr>
                <w:rFonts w:ascii="Times New Roman" w:eastAsia="Times New Roman" w:hAnsi="Times New Roman" w:cs="Times New Roman"/>
                <w:i/>
                <w:color w:val="auto"/>
                <w:sz w:val="22"/>
                <w:szCs w:val="22"/>
              </w:rPr>
              <w:t xml:space="preserve"> Mr. Know-it-all, </w:t>
            </w:r>
            <w:r>
              <w:rPr>
                <w:rFonts w:ascii="Times New Roman" w:eastAsia="Times New Roman" w:hAnsi="Times New Roman" w:cs="Times New Roman"/>
                <w:i/>
                <w:color w:val="auto"/>
                <w:sz w:val="22"/>
                <w:szCs w:val="22"/>
              </w:rPr>
              <w:t>when is our homework due?</w:t>
            </w:r>
            <w:r w:rsidRPr="000237A8">
              <w:rPr>
                <w:rFonts w:ascii="Times New Roman" w:eastAsia="Times New Roman" w:hAnsi="Times New Roman" w:cs="Times New Roman"/>
                <w:i/>
                <w:color w:val="auto"/>
                <w:sz w:val="22"/>
                <w:szCs w:val="22"/>
              </w:rPr>
              <w:t xml:space="preserve"> </w:t>
            </w:r>
            <w:r w:rsidRPr="000237A8">
              <w:rPr>
                <w:rFonts w:ascii="Times New Roman" w:eastAsia="Times New Roman" w:hAnsi="Times New Roman" w:cs="Times New Roman"/>
                <w:color w:val="auto"/>
                <w:sz w:val="22"/>
                <w:szCs w:val="22"/>
              </w:rPr>
              <w:t>Teacher</w:t>
            </w:r>
            <w:r w:rsidRPr="000237A8">
              <w:rPr>
                <w:rFonts w:ascii="Times New Roman" w:eastAsia="Times New Roman" w:hAnsi="Times New Roman" w:cs="Times New Roman"/>
                <w:i/>
                <w:color w:val="auto"/>
                <w:sz w:val="22"/>
                <w:szCs w:val="22"/>
              </w:rPr>
              <w:t>: What did you just call me?</w:t>
            </w:r>
          </w:p>
          <w:p w14:paraId="6E15A3C3" w14:textId="65A44BF0" w:rsidR="0005288E" w:rsidRPr="004B0747" w:rsidRDefault="0005288E" w:rsidP="0005288E">
            <w:pPr>
              <w:ind w:left="0" w:right="75" w:firstLine="90"/>
              <w:jc w:val="both"/>
              <w:rPr>
                <w:rFonts w:ascii="Times New Roman" w:eastAsia="Times New Roman" w:hAnsi="Times New Roman" w:cs="Times New Roman"/>
                <w:i/>
                <w:color w:val="auto"/>
                <w:sz w:val="22"/>
                <w:szCs w:val="22"/>
              </w:rPr>
            </w:pPr>
          </w:p>
        </w:tc>
        <w:tc>
          <w:tcPr>
            <w:tcW w:w="5220" w:type="dxa"/>
          </w:tcPr>
          <w:p w14:paraId="4F38725D" w14:textId="77777777" w:rsidR="0005288E" w:rsidRPr="0085720E" w:rsidRDefault="0005288E" w:rsidP="0005288E">
            <w:pPr>
              <w:ind w:left="0" w:right="76" w:firstLine="90"/>
              <w:jc w:val="both"/>
              <w:rPr>
                <w:rFonts w:ascii="Times New Roman" w:eastAsia="Times New Roman" w:hAnsi="Times New Roman" w:cs="Times New Roman"/>
                <w:color w:val="auto"/>
                <w:sz w:val="22"/>
                <w:szCs w:val="22"/>
              </w:rPr>
            </w:pPr>
            <w:proofErr w:type="spellStart"/>
            <w:r w:rsidRPr="0085720E">
              <w:rPr>
                <w:rFonts w:ascii="Times New Roman" w:eastAsia="Times New Roman" w:hAnsi="Times New Roman" w:cs="Times New Roman"/>
                <w:color w:val="auto"/>
                <w:sz w:val="22"/>
                <w:szCs w:val="22"/>
              </w:rPr>
              <w:t>XxXx</w:t>
            </w:r>
            <w:proofErr w:type="spellEnd"/>
            <w:r w:rsidRPr="0085720E">
              <w:rPr>
                <w:rFonts w:ascii="Times New Roman" w:eastAsia="Times New Roman" w:hAnsi="Times New Roman" w:cs="Times New Roman"/>
                <w:color w:val="auto"/>
                <w:sz w:val="22"/>
                <w:szCs w:val="22"/>
              </w:rPr>
              <w:t xml:space="preserve"> was asked: “Did anything go wrong?” </w:t>
            </w:r>
            <w:proofErr w:type="spellStart"/>
            <w:r w:rsidRPr="0085720E">
              <w:rPr>
                <w:rFonts w:ascii="Times New Roman" w:eastAsia="Times New Roman" w:hAnsi="Times New Roman" w:cs="Times New Roman"/>
                <w:color w:val="auto"/>
                <w:sz w:val="22"/>
                <w:szCs w:val="22"/>
              </w:rPr>
              <w:t>XxXx</w:t>
            </w:r>
            <w:proofErr w:type="spellEnd"/>
            <w:r w:rsidRPr="0085720E">
              <w:rPr>
                <w:rFonts w:ascii="Times New Roman" w:eastAsia="Times New Roman" w:hAnsi="Times New Roman" w:cs="Times New Roman"/>
                <w:color w:val="auto"/>
                <w:sz w:val="22"/>
                <w:szCs w:val="22"/>
              </w:rPr>
              <w:t xml:space="preserve"> responded, “</w:t>
            </w:r>
            <w:r>
              <w:rPr>
                <w:rFonts w:ascii="Times New Roman" w:eastAsia="Times New Roman" w:hAnsi="Times New Roman" w:cs="Times New Roman"/>
                <w:color w:val="auto"/>
                <w:sz w:val="22"/>
                <w:szCs w:val="22"/>
              </w:rPr>
              <w:t>no</w:t>
            </w:r>
            <w:r w:rsidRPr="0085720E">
              <w:rPr>
                <w:rFonts w:ascii="Times New Roman" w:eastAsia="Times New Roman" w:hAnsi="Times New Roman" w:cs="Times New Roman"/>
                <w:color w:val="auto"/>
                <w:sz w:val="22"/>
                <w:szCs w:val="22"/>
              </w:rPr>
              <w:t>,” which prompted the SLP to ask, “</w:t>
            </w:r>
            <w:r>
              <w:rPr>
                <w:rFonts w:ascii="Times New Roman" w:eastAsia="Times New Roman" w:hAnsi="Times New Roman" w:cs="Times New Roman"/>
                <w:color w:val="auto"/>
                <w:sz w:val="22"/>
                <w:szCs w:val="22"/>
              </w:rPr>
              <w:t>Why do you think it went well</w:t>
            </w:r>
            <w:r w:rsidRPr="0085720E">
              <w:rPr>
                <w:rFonts w:ascii="Times New Roman" w:eastAsia="Times New Roman" w:hAnsi="Times New Roman" w:cs="Times New Roman"/>
                <w:color w:val="auto"/>
                <w:sz w:val="22"/>
                <w:szCs w:val="22"/>
              </w:rPr>
              <w:t>?”</w:t>
            </w:r>
            <w:r>
              <w:rPr>
                <w:rFonts w:ascii="Times New Roman" w:eastAsia="Times New Roman" w:hAnsi="Times New Roman" w:cs="Times New Roman"/>
                <w:color w:val="auto"/>
                <w:sz w:val="22"/>
                <w:szCs w:val="22"/>
              </w:rPr>
              <w:t xml:space="preserve"> </w:t>
            </w:r>
            <w:proofErr w:type="spellStart"/>
            <w:r w:rsidRPr="0085720E">
              <w:rPr>
                <w:rFonts w:ascii="Times New Roman" w:eastAsia="Times New Roman" w:hAnsi="Times New Roman" w:cs="Times New Roman"/>
                <w:color w:val="auto"/>
                <w:sz w:val="22"/>
                <w:szCs w:val="22"/>
              </w:rPr>
              <w:t>XxXx</w:t>
            </w:r>
            <w:proofErr w:type="spellEnd"/>
            <w:r w:rsidRPr="0085720E">
              <w:rPr>
                <w:rFonts w:ascii="Times New Roman" w:eastAsia="Times New Roman" w:hAnsi="Times New Roman" w:cs="Times New Roman"/>
                <w:color w:val="auto"/>
                <w:sz w:val="22"/>
                <w:szCs w:val="22"/>
              </w:rPr>
              <w:t xml:space="preserve"> responded, “</w:t>
            </w:r>
            <w:r>
              <w:rPr>
                <w:rFonts w:ascii="Times New Roman" w:eastAsia="Times New Roman" w:hAnsi="Times New Roman" w:cs="Times New Roman"/>
                <w:color w:val="auto"/>
                <w:sz w:val="22"/>
                <w:szCs w:val="22"/>
              </w:rPr>
              <w:t>The boy called his teacher by his first name</w:t>
            </w:r>
            <w:r w:rsidRPr="0085720E">
              <w:rPr>
                <w:rFonts w:ascii="Times New Roman" w:eastAsia="Times New Roman" w:hAnsi="Times New Roman" w:cs="Times New Roman"/>
                <w:color w:val="auto"/>
                <w:sz w:val="22"/>
                <w:szCs w:val="22"/>
              </w:rPr>
              <w:t xml:space="preserve">.” This response received a score of </w:t>
            </w:r>
            <w:r>
              <w:rPr>
                <w:rFonts w:ascii="Times New Roman" w:eastAsia="Times New Roman" w:hAnsi="Times New Roman" w:cs="Times New Roman"/>
                <w:color w:val="auto"/>
                <w:sz w:val="22"/>
                <w:szCs w:val="22"/>
              </w:rPr>
              <w:t>0</w:t>
            </w:r>
            <w:r w:rsidRPr="0085720E">
              <w:rPr>
                <w:rFonts w:ascii="Times New Roman" w:eastAsia="Times New Roman" w:hAnsi="Times New Roman" w:cs="Times New Roman"/>
                <w:color w:val="auto"/>
                <w:sz w:val="22"/>
                <w:szCs w:val="22"/>
              </w:rPr>
              <w:t xml:space="preserve"> because </w:t>
            </w:r>
            <w:proofErr w:type="spellStart"/>
            <w:r>
              <w:rPr>
                <w:rFonts w:ascii="Times New Roman" w:eastAsia="Times New Roman" w:hAnsi="Times New Roman" w:cs="Times New Roman"/>
                <w:color w:val="auto"/>
                <w:sz w:val="22"/>
                <w:szCs w:val="22"/>
              </w:rPr>
              <w:t>XxXx</w:t>
            </w:r>
            <w:proofErr w:type="spellEnd"/>
            <w:r>
              <w:rPr>
                <w:rFonts w:ascii="Times New Roman" w:eastAsia="Times New Roman" w:hAnsi="Times New Roman" w:cs="Times New Roman"/>
                <w:color w:val="auto"/>
                <w:sz w:val="22"/>
                <w:szCs w:val="22"/>
              </w:rPr>
              <w:t xml:space="preserve"> was not able to</w:t>
            </w:r>
            <w:r w:rsidRPr="0085720E">
              <w:rPr>
                <w:rFonts w:ascii="Times New Roman" w:eastAsia="Times New Roman" w:hAnsi="Times New Roman" w:cs="Times New Roman"/>
                <w:color w:val="auto"/>
                <w:sz w:val="22"/>
                <w:szCs w:val="22"/>
              </w:rPr>
              <w:t xml:space="preserve"> detect the direct problem or describe the sarcasm used. </w:t>
            </w:r>
          </w:p>
          <w:p w14:paraId="438843CF" w14:textId="77777777" w:rsidR="0005288E" w:rsidRPr="0085720E" w:rsidRDefault="0005288E" w:rsidP="0005288E">
            <w:pPr>
              <w:ind w:left="0" w:right="-180" w:firstLine="90"/>
              <w:jc w:val="both"/>
              <w:rPr>
                <w:rFonts w:ascii="Times New Roman" w:eastAsia="Times New Roman" w:hAnsi="Times New Roman" w:cs="Times New Roman"/>
                <w:color w:val="auto"/>
                <w:sz w:val="22"/>
                <w:szCs w:val="22"/>
              </w:rPr>
            </w:pPr>
          </w:p>
        </w:tc>
      </w:tr>
    </w:tbl>
    <w:p w14:paraId="715A766D"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4E19DD24" w14:textId="77777777" w:rsidR="000672D9" w:rsidRDefault="000672D9" w:rsidP="0005288E">
      <w:pPr>
        <w:spacing w:after="0" w:line="240" w:lineRule="auto"/>
        <w:ind w:right="-180" w:firstLine="90"/>
        <w:rPr>
          <w:rFonts w:ascii="Times New Roman" w:eastAsia="Times New Roman" w:hAnsi="Times New Roman" w:cs="Times New Roman"/>
          <w:color w:val="auto"/>
          <w:sz w:val="22"/>
          <w:szCs w:val="22"/>
        </w:rPr>
      </w:pPr>
    </w:p>
    <w:p w14:paraId="51458033" w14:textId="77777777" w:rsidR="000672D9" w:rsidRPr="00CB1E45" w:rsidRDefault="000672D9" w:rsidP="0005288E">
      <w:pPr>
        <w:pStyle w:val="CM1"/>
        <w:spacing w:line="240" w:lineRule="auto"/>
        <w:ind w:right="-180" w:firstLine="90"/>
        <w:jc w:val="both"/>
        <w:rPr>
          <w:rFonts w:ascii="Times New Roman" w:hAnsi="Times New Roman"/>
          <w:sz w:val="22"/>
          <w:szCs w:val="22"/>
        </w:rPr>
      </w:pPr>
      <w:proofErr w:type="spellStart"/>
      <w:r>
        <w:rPr>
          <w:rFonts w:ascii="Times New Roman" w:hAnsi="Times New Roman"/>
          <w:sz w:val="22"/>
          <w:szCs w:val="22"/>
        </w:rPr>
        <w:t>XxXx</w:t>
      </w:r>
      <w:proofErr w:type="spellEnd"/>
      <w:r>
        <w:rPr>
          <w:rFonts w:ascii="Times New Roman" w:hAnsi="Times New Roman"/>
          <w:sz w:val="22"/>
          <w:szCs w:val="22"/>
        </w:rPr>
        <w:t xml:space="preserve"> </w:t>
      </w:r>
      <w:r w:rsidRPr="00CB1E45">
        <w:rPr>
          <w:rFonts w:ascii="Times New Roman" w:hAnsi="Times New Roman"/>
          <w:sz w:val="22"/>
          <w:szCs w:val="22"/>
        </w:rPr>
        <w:t>obtained a</w:t>
      </w:r>
      <w:r>
        <w:rPr>
          <w:rFonts w:ascii="Times New Roman" w:hAnsi="Times New Roman"/>
          <w:sz w:val="22"/>
          <w:szCs w:val="22"/>
        </w:rPr>
        <w:t xml:space="preserve"> scaled </w:t>
      </w:r>
      <w:r w:rsidRPr="00CB1E45">
        <w:rPr>
          <w:rFonts w:ascii="Times New Roman" w:hAnsi="Times New Roman"/>
          <w:sz w:val="22"/>
          <w:szCs w:val="22"/>
        </w:rPr>
        <w:t xml:space="preserve">score of </w:t>
      </w:r>
      <w:r>
        <w:rPr>
          <w:rFonts w:ascii="Times New Roman" w:hAnsi="Times New Roman"/>
          <w:sz w:val="22"/>
          <w:szCs w:val="22"/>
        </w:rPr>
        <w:t xml:space="preserve">4 </w:t>
      </w:r>
      <w:r w:rsidRPr="00CB1E45">
        <w:rPr>
          <w:rFonts w:ascii="Times New Roman" w:hAnsi="Times New Roman"/>
          <w:sz w:val="22"/>
          <w:szCs w:val="22"/>
        </w:rPr>
        <w:t xml:space="preserve">and </w:t>
      </w:r>
      <w:r>
        <w:rPr>
          <w:rFonts w:ascii="Times New Roman" w:hAnsi="Times New Roman"/>
          <w:sz w:val="22"/>
          <w:szCs w:val="22"/>
        </w:rPr>
        <w:t xml:space="preserve">a </w:t>
      </w:r>
      <w:r w:rsidRPr="00CB1E45">
        <w:rPr>
          <w:rFonts w:ascii="Times New Roman" w:hAnsi="Times New Roman"/>
          <w:sz w:val="22"/>
          <w:szCs w:val="22"/>
        </w:rPr>
        <w:t xml:space="preserve">percentile rank of </w:t>
      </w:r>
      <w:r>
        <w:rPr>
          <w:rFonts w:ascii="Times New Roman" w:hAnsi="Times New Roman"/>
          <w:sz w:val="22"/>
          <w:szCs w:val="22"/>
        </w:rPr>
        <w:t xml:space="preserve">2 which is rated to be </w:t>
      </w:r>
      <w:r w:rsidRPr="00A43FE3">
        <w:rPr>
          <w:rFonts w:ascii="Times New Roman" w:hAnsi="Times New Roman"/>
          <w:b/>
          <w:sz w:val="22"/>
          <w:szCs w:val="22"/>
        </w:rPr>
        <w:t>poor.</w:t>
      </w:r>
    </w:p>
    <w:p w14:paraId="7254015C" w14:textId="77777777" w:rsidR="000672D9" w:rsidRDefault="000672D9" w:rsidP="0005288E">
      <w:pPr>
        <w:spacing w:after="0" w:line="240" w:lineRule="auto"/>
        <w:ind w:right="-180" w:firstLine="90"/>
        <w:rPr>
          <w:rFonts w:ascii="Times New Roman" w:hAnsi="Times New Roman" w:cs="Times New Roman"/>
          <w:b/>
          <w:sz w:val="22"/>
          <w:szCs w:val="22"/>
        </w:rPr>
      </w:pPr>
    </w:p>
    <w:p w14:paraId="1BC528A6" w14:textId="77777777" w:rsidR="000672D9" w:rsidRPr="0005288E" w:rsidRDefault="000672D9" w:rsidP="0005288E">
      <w:pPr>
        <w:spacing w:after="0" w:line="240" w:lineRule="auto"/>
        <w:ind w:right="-180" w:firstLine="90"/>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Paralinguistic Decoding (Reading Nonverbal Cues)</w:t>
      </w:r>
    </w:p>
    <w:p w14:paraId="75B53674"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This subtest measures the ability to detect a speaker’s intent by recognizing meanings of various non-verbal cues, such as facial expressions, tone of voice, inflections in prosody, gestures, and overall body language.</w:t>
      </w:r>
    </w:p>
    <w:p w14:paraId="43F6EB4A"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auto"/>
          <w:sz w:val="22"/>
          <w:szCs w:val="22"/>
        </w:rPr>
      </w:pP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exhibited </w:t>
      </w:r>
      <w:r w:rsidRPr="0005288E">
        <w:rPr>
          <w:rFonts w:ascii="Times New Roman" w:eastAsia="Times New Roman" w:hAnsi="Times New Roman" w:cs="Times New Roman"/>
          <w:b/>
          <w:color w:val="auto"/>
          <w:sz w:val="22"/>
          <w:szCs w:val="22"/>
        </w:rPr>
        <w:t xml:space="preserve">poor </w:t>
      </w:r>
      <w:r w:rsidRPr="0005288E">
        <w:rPr>
          <w:rFonts w:ascii="Times New Roman" w:eastAsia="Times New Roman" w:hAnsi="Times New Roman" w:cs="Times New Roman"/>
          <w:color w:val="auto"/>
          <w:sz w:val="22"/>
          <w:szCs w:val="22"/>
        </w:rPr>
        <w:t xml:space="preserve">paralinguistic decoding skills. Understanding facial expressions, tone of voice, inflections in prosody, gestures, and overall body language was noted to be difficult for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across all tasks presented to him.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provided rationales that were either incorrect or vague in nature. For example, he was presented with the following narrative: </w:t>
      </w:r>
    </w:p>
    <w:p w14:paraId="72AD4621"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auto"/>
          <w:sz w:val="22"/>
          <w:szCs w:val="22"/>
        </w:rPr>
      </w:pPr>
    </w:p>
    <w:tbl>
      <w:tblPr>
        <w:tblStyle w:val="TableGridLight"/>
        <w:tblW w:w="9451" w:type="dxa"/>
        <w:tblInd w:w="-5" w:type="dxa"/>
        <w:tblLook w:val="04A0" w:firstRow="1" w:lastRow="0" w:firstColumn="1" w:lastColumn="0" w:noHBand="0" w:noVBand="1"/>
      </w:tblPr>
      <w:tblGrid>
        <w:gridCol w:w="4231"/>
        <w:gridCol w:w="5220"/>
      </w:tblGrid>
      <w:tr w:rsidR="000672D9" w14:paraId="3530F814" w14:textId="77777777" w:rsidTr="0005288E">
        <w:tc>
          <w:tcPr>
            <w:tcW w:w="4231" w:type="dxa"/>
          </w:tcPr>
          <w:p w14:paraId="7C684E6E"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Examples of Video based Social Situations</w:t>
            </w:r>
          </w:p>
        </w:tc>
        <w:tc>
          <w:tcPr>
            <w:tcW w:w="5220" w:type="dxa"/>
          </w:tcPr>
          <w:p w14:paraId="4895C846"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672D9" w14:paraId="76BBDCDD" w14:textId="77777777" w:rsidTr="0005288E">
        <w:tc>
          <w:tcPr>
            <w:tcW w:w="4231" w:type="dxa"/>
          </w:tcPr>
          <w:p w14:paraId="32A9D828" w14:textId="77777777" w:rsidR="000672D9" w:rsidRPr="00133773" w:rsidRDefault="000672D9" w:rsidP="0005288E">
            <w:pPr>
              <w:ind w:left="0" w:right="75" w:firstLine="90"/>
              <w:jc w:val="both"/>
              <w:rPr>
                <w:rFonts w:ascii="Times New Roman" w:eastAsia="Times New Roman" w:hAnsi="Times New Roman" w:cs="Times New Roman"/>
                <w:i/>
                <w:color w:val="auto"/>
                <w:sz w:val="22"/>
                <w:szCs w:val="22"/>
              </w:rPr>
            </w:pPr>
            <w:r w:rsidRPr="00133773">
              <w:rPr>
                <w:rFonts w:ascii="Times New Roman" w:eastAsia="Times New Roman" w:hAnsi="Times New Roman" w:cs="Times New Roman"/>
                <w:b/>
                <w:color w:val="auto"/>
                <w:sz w:val="22"/>
                <w:szCs w:val="22"/>
              </w:rPr>
              <w:t xml:space="preserve">Narration: Tom just got an F on his exam: Tom: Nervous—looking around- pumping fists. </w:t>
            </w:r>
            <w:r w:rsidRPr="00133773">
              <w:rPr>
                <w:rFonts w:ascii="Times New Roman" w:eastAsia="Times New Roman" w:hAnsi="Times New Roman" w:cs="Times New Roman"/>
                <w:color w:val="auto"/>
                <w:sz w:val="22"/>
                <w:szCs w:val="22"/>
              </w:rPr>
              <w:t xml:space="preserve">Tom’s sister: </w:t>
            </w:r>
            <w:r w:rsidRPr="00133773">
              <w:rPr>
                <w:rFonts w:ascii="Times New Roman" w:eastAsia="Times New Roman" w:hAnsi="Times New Roman" w:cs="Times New Roman"/>
                <w:i/>
                <w:color w:val="auto"/>
                <w:sz w:val="22"/>
                <w:szCs w:val="22"/>
              </w:rPr>
              <w:t>Hey! What’s wrong?</w:t>
            </w:r>
            <w:r w:rsidRPr="00133773">
              <w:rPr>
                <w:rFonts w:ascii="Times New Roman" w:eastAsia="Times New Roman" w:hAnsi="Times New Roman" w:cs="Times New Roman"/>
                <w:color w:val="auto"/>
                <w:sz w:val="22"/>
                <w:szCs w:val="22"/>
              </w:rPr>
              <w:t xml:space="preserve"> Tom: </w:t>
            </w:r>
            <w:r w:rsidRPr="00133773">
              <w:rPr>
                <w:rFonts w:ascii="Times New Roman" w:eastAsia="Times New Roman" w:hAnsi="Times New Roman" w:cs="Times New Roman"/>
                <w:i/>
                <w:color w:val="auto"/>
                <w:sz w:val="22"/>
                <w:szCs w:val="22"/>
              </w:rPr>
              <w:t>Nothing!</w:t>
            </w:r>
            <w:r w:rsidRPr="00133773">
              <w:rPr>
                <w:rFonts w:ascii="Times New Roman" w:eastAsia="Times New Roman" w:hAnsi="Times New Roman" w:cs="Times New Roman"/>
                <w:color w:val="auto"/>
                <w:sz w:val="22"/>
                <w:szCs w:val="22"/>
              </w:rPr>
              <w:t xml:space="preserve"> Biting lip-rocking back and forth-pumping fists. Tom’s sister (sad and confused): </w:t>
            </w:r>
            <w:r w:rsidRPr="00133773">
              <w:rPr>
                <w:rFonts w:ascii="Times New Roman" w:eastAsia="Times New Roman" w:hAnsi="Times New Roman" w:cs="Times New Roman"/>
                <w:i/>
                <w:color w:val="auto"/>
                <w:sz w:val="22"/>
                <w:szCs w:val="22"/>
              </w:rPr>
              <w:t>Okay.</w:t>
            </w:r>
          </w:p>
          <w:p w14:paraId="38D6358C" w14:textId="77777777" w:rsidR="000672D9" w:rsidRPr="00133773" w:rsidRDefault="000672D9" w:rsidP="0005288E">
            <w:pPr>
              <w:ind w:left="0" w:right="75" w:firstLine="90"/>
              <w:jc w:val="both"/>
              <w:rPr>
                <w:rFonts w:ascii="Times New Roman" w:eastAsia="Times New Roman" w:hAnsi="Times New Roman" w:cs="Times New Roman"/>
                <w:color w:val="auto"/>
                <w:sz w:val="22"/>
                <w:szCs w:val="22"/>
              </w:rPr>
            </w:pPr>
          </w:p>
          <w:p w14:paraId="0CD10C7C" w14:textId="77777777" w:rsidR="000672D9" w:rsidRPr="00133773" w:rsidRDefault="000672D9" w:rsidP="0005288E">
            <w:pPr>
              <w:ind w:left="0" w:right="-180" w:firstLine="90"/>
              <w:jc w:val="both"/>
              <w:rPr>
                <w:rFonts w:ascii="Times New Roman" w:eastAsia="Times New Roman" w:hAnsi="Times New Roman" w:cs="Times New Roman"/>
                <w:i/>
                <w:color w:val="auto"/>
                <w:sz w:val="22"/>
                <w:szCs w:val="22"/>
              </w:rPr>
            </w:pPr>
          </w:p>
        </w:tc>
        <w:tc>
          <w:tcPr>
            <w:tcW w:w="5220" w:type="dxa"/>
          </w:tcPr>
          <w:p w14:paraId="101BE81D" w14:textId="77777777" w:rsidR="000672D9" w:rsidRDefault="000672D9" w:rsidP="0005288E">
            <w:pPr>
              <w:ind w:left="0" w:right="76" w:firstLine="90"/>
              <w:jc w:val="both"/>
              <w:rPr>
                <w:rFonts w:ascii="Times New Roman" w:hAnsi="Times New Roman" w:cs="Times New Roman"/>
                <w:color w:val="auto"/>
                <w:sz w:val="22"/>
                <w:szCs w:val="22"/>
              </w:rPr>
            </w:pPr>
            <w:proofErr w:type="spellStart"/>
            <w:r w:rsidRPr="00E92DAA">
              <w:rPr>
                <w:rFonts w:ascii="Times New Roman" w:eastAsia="Times New Roman" w:hAnsi="Times New Roman" w:cs="Times New Roman"/>
                <w:color w:val="auto"/>
                <w:sz w:val="22"/>
                <w:szCs w:val="22"/>
              </w:rPr>
              <w:t>XxXx</w:t>
            </w:r>
            <w:proofErr w:type="spellEnd"/>
            <w:r w:rsidRPr="00E92DAA">
              <w:rPr>
                <w:rFonts w:ascii="Times New Roman" w:eastAsia="Times New Roman" w:hAnsi="Times New Roman" w:cs="Times New Roman"/>
                <w:color w:val="auto"/>
                <w:sz w:val="22"/>
                <w:szCs w:val="22"/>
              </w:rPr>
              <w:t xml:space="preserve"> was sked if anything went wrong, which </w:t>
            </w:r>
            <w:proofErr w:type="spellStart"/>
            <w:r w:rsidRPr="00E92DAA">
              <w:rPr>
                <w:rFonts w:ascii="Times New Roman" w:eastAsia="Times New Roman" w:hAnsi="Times New Roman" w:cs="Times New Roman"/>
                <w:color w:val="auto"/>
                <w:sz w:val="22"/>
                <w:szCs w:val="22"/>
              </w:rPr>
              <w:t>XxXx</w:t>
            </w:r>
            <w:proofErr w:type="spellEnd"/>
            <w:r w:rsidRPr="00E92DAA">
              <w:rPr>
                <w:rFonts w:ascii="Times New Roman" w:eastAsia="Times New Roman" w:hAnsi="Times New Roman" w:cs="Times New Roman"/>
                <w:color w:val="auto"/>
                <w:sz w:val="22"/>
                <w:szCs w:val="22"/>
              </w:rPr>
              <w:t xml:space="preserve"> responded, “yes.” This prompted the SLP to ask, “What went wrong, and how do you know it?” </w:t>
            </w:r>
            <w:proofErr w:type="spellStart"/>
            <w:r w:rsidRPr="00E92DAA">
              <w:rPr>
                <w:rFonts w:ascii="Times New Roman" w:eastAsia="Times New Roman" w:hAnsi="Times New Roman" w:cs="Times New Roman"/>
                <w:color w:val="auto"/>
                <w:sz w:val="22"/>
                <w:szCs w:val="22"/>
              </w:rPr>
              <w:t>XxXx</w:t>
            </w:r>
            <w:proofErr w:type="spellEnd"/>
            <w:r w:rsidRPr="00E92DAA">
              <w:rPr>
                <w:rFonts w:ascii="Times New Roman" w:eastAsia="Times New Roman" w:hAnsi="Times New Roman" w:cs="Times New Roman"/>
                <w:color w:val="auto"/>
                <w:sz w:val="22"/>
                <w:szCs w:val="22"/>
              </w:rPr>
              <w:t xml:space="preserve"> did not describe the situation and said: “The girl was upset with Tom.” This response received a score of 1 out of 3 because </w:t>
            </w:r>
            <w:proofErr w:type="spellStart"/>
            <w:r w:rsidRPr="00E92DAA">
              <w:rPr>
                <w:rFonts w:ascii="Times New Roman" w:hAnsi="Times New Roman" w:cs="Times New Roman"/>
                <w:color w:val="auto"/>
                <w:sz w:val="22"/>
                <w:szCs w:val="22"/>
              </w:rPr>
              <w:t>XxXx</w:t>
            </w:r>
            <w:proofErr w:type="spellEnd"/>
            <w:r w:rsidRPr="00E92DAA">
              <w:rPr>
                <w:rFonts w:ascii="Times New Roman" w:hAnsi="Times New Roman" w:cs="Times New Roman"/>
                <w:color w:val="auto"/>
                <w:sz w:val="22"/>
                <w:szCs w:val="22"/>
              </w:rPr>
              <w:t xml:space="preserve"> was not able to detect the direct problem of the situation and was not able to </w:t>
            </w:r>
            <w:r>
              <w:rPr>
                <w:rFonts w:ascii="Times New Roman" w:hAnsi="Times New Roman" w:cs="Times New Roman"/>
                <w:color w:val="auto"/>
                <w:sz w:val="22"/>
                <w:szCs w:val="22"/>
              </w:rPr>
              <w:t>i</w:t>
            </w:r>
            <w:r w:rsidRPr="00E92DAA">
              <w:rPr>
                <w:rFonts w:ascii="Times New Roman" w:hAnsi="Times New Roman" w:cs="Times New Roman"/>
                <w:color w:val="auto"/>
                <w:sz w:val="22"/>
                <w:szCs w:val="22"/>
              </w:rPr>
              <w:t>dentif</w:t>
            </w:r>
            <w:r>
              <w:rPr>
                <w:rFonts w:ascii="Times New Roman" w:hAnsi="Times New Roman" w:cs="Times New Roman"/>
                <w:color w:val="auto"/>
                <w:sz w:val="22"/>
                <w:szCs w:val="22"/>
              </w:rPr>
              <w:t>y</w:t>
            </w:r>
            <w:r w:rsidRPr="00E92DAA">
              <w:rPr>
                <w:rFonts w:ascii="Times New Roman" w:hAnsi="Times New Roman" w:cs="Times New Roman"/>
                <w:color w:val="auto"/>
                <w:sz w:val="22"/>
                <w:szCs w:val="22"/>
              </w:rPr>
              <w:t xml:space="preserve"> rudeness/decei</w:t>
            </w:r>
            <w:r>
              <w:rPr>
                <w:rFonts w:ascii="Times New Roman" w:hAnsi="Times New Roman" w:cs="Times New Roman"/>
                <w:color w:val="auto"/>
                <w:sz w:val="22"/>
                <w:szCs w:val="22"/>
              </w:rPr>
              <w:t>t. He did not r</w:t>
            </w:r>
            <w:r w:rsidRPr="00E92DAA">
              <w:rPr>
                <w:rFonts w:ascii="Times New Roman" w:hAnsi="Times New Roman" w:cs="Times New Roman"/>
                <w:color w:val="auto"/>
                <w:sz w:val="22"/>
                <w:szCs w:val="22"/>
              </w:rPr>
              <w:t>efer to</w:t>
            </w:r>
            <w:r>
              <w:rPr>
                <w:rFonts w:ascii="Times New Roman" w:hAnsi="Times New Roman" w:cs="Times New Roman"/>
                <w:color w:val="auto"/>
                <w:sz w:val="22"/>
                <w:szCs w:val="22"/>
              </w:rPr>
              <w:t xml:space="preserve"> the</w:t>
            </w:r>
            <w:r w:rsidRPr="00E92DAA">
              <w:rPr>
                <w:rFonts w:ascii="Times New Roman" w:hAnsi="Times New Roman" w:cs="Times New Roman"/>
                <w:color w:val="auto"/>
                <w:sz w:val="22"/>
                <w:szCs w:val="22"/>
              </w:rPr>
              <w:t xml:space="preserve"> actors’ facial expressions/tone of voice</w:t>
            </w:r>
            <w:r>
              <w:rPr>
                <w:rFonts w:ascii="Times New Roman" w:hAnsi="Times New Roman" w:cs="Times New Roman"/>
                <w:color w:val="auto"/>
                <w:sz w:val="22"/>
                <w:szCs w:val="22"/>
              </w:rPr>
              <w:t xml:space="preserve">. </w:t>
            </w:r>
          </w:p>
          <w:p w14:paraId="4AD8B59B" w14:textId="11B9631C" w:rsidR="0005288E" w:rsidRPr="00E92DAA" w:rsidRDefault="0005288E" w:rsidP="0005288E">
            <w:pPr>
              <w:ind w:left="0" w:right="76" w:firstLine="90"/>
              <w:jc w:val="both"/>
              <w:rPr>
                <w:rFonts w:ascii="Times New Roman" w:hAnsi="Times New Roman" w:cs="Times New Roman"/>
                <w:color w:val="auto"/>
                <w:sz w:val="22"/>
                <w:szCs w:val="22"/>
              </w:rPr>
            </w:pPr>
          </w:p>
        </w:tc>
      </w:tr>
    </w:tbl>
    <w:p w14:paraId="2014F729"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5F5A9085" w14:textId="77777777" w:rsidR="000672D9" w:rsidRPr="007E220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E220B">
        <w:rPr>
          <w:rFonts w:ascii="Times New Roman" w:hAnsi="Times New Roman" w:cs="Times New Roman"/>
          <w:color w:val="auto"/>
          <w:sz w:val="22"/>
          <w:szCs w:val="22"/>
        </w:rPr>
        <w:lastRenderedPageBreak/>
        <w:t>With a s</w:t>
      </w:r>
      <w:r>
        <w:rPr>
          <w:rFonts w:ascii="Times New Roman" w:hAnsi="Times New Roman" w:cs="Times New Roman"/>
          <w:color w:val="auto"/>
          <w:sz w:val="22"/>
          <w:szCs w:val="22"/>
        </w:rPr>
        <w:t>caled</w:t>
      </w:r>
      <w:r w:rsidRPr="007E220B">
        <w:rPr>
          <w:rFonts w:ascii="Times New Roman" w:hAnsi="Times New Roman" w:cs="Times New Roman"/>
          <w:color w:val="auto"/>
          <w:sz w:val="22"/>
          <w:szCs w:val="22"/>
        </w:rPr>
        <w:t xml:space="preserve"> score of</w:t>
      </w:r>
      <w:r>
        <w:rPr>
          <w:rFonts w:ascii="Times New Roman" w:hAnsi="Times New Roman" w:cs="Times New Roman"/>
          <w:color w:val="auto"/>
          <w:sz w:val="22"/>
          <w:szCs w:val="22"/>
        </w:rPr>
        <w:t xml:space="preserve"> 6</w:t>
      </w:r>
      <w:r w:rsidRPr="007E220B">
        <w:rPr>
          <w:rFonts w:ascii="Times New Roman" w:hAnsi="Times New Roman" w:cs="Times New Roman"/>
          <w:color w:val="auto"/>
          <w:sz w:val="22"/>
          <w:szCs w:val="22"/>
        </w:rPr>
        <w:t xml:space="preserve"> and percentile rank of 9, </w:t>
      </w:r>
      <w:proofErr w:type="spellStart"/>
      <w:r>
        <w:rPr>
          <w:rFonts w:ascii="Times New Roman" w:hAnsi="Times New Roman" w:cs="Times New Roman"/>
          <w:color w:val="auto"/>
          <w:sz w:val="22"/>
          <w:szCs w:val="22"/>
        </w:rPr>
        <w:t>XxXx</w:t>
      </w:r>
      <w:r w:rsidRPr="007E220B">
        <w:rPr>
          <w:rFonts w:ascii="Times New Roman" w:hAnsi="Times New Roman" w:cs="Times New Roman"/>
          <w:color w:val="auto"/>
          <w:sz w:val="22"/>
          <w:szCs w:val="22"/>
        </w:rPr>
        <w:t>’s</w:t>
      </w:r>
      <w:proofErr w:type="spellEnd"/>
      <w:r w:rsidRPr="007E220B">
        <w:rPr>
          <w:rFonts w:ascii="Times New Roman" w:hAnsi="Times New Roman" w:cs="Times New Roman"/>
          <w:color w:val="auto"/>
          <w:sz w:val="22"/>
          <w:szCs w:val="22"/>
        </w:rPr>
        <w:t xml:space="preserve"> performance on </w:t>
      </w:r>
      <w:r>
        <w:rPr>
          <w:rFonts w:ascii="Times New Roman" w:hAnsi="Times New Roman" w:cs="Times New Roman"/>
          <w:color w:val="auto"/>
          <w:sz w:val="22"/>
          <w:szCs w:val="22"/>
        </w:rPr>
        <w:t>this subtest</w:t>
      </w:r>
      <w:r w:rsidRPr="007E220B">
        <w:rPr>
          <w:rFonts w:ascii="Times New Roman" w:hAnsi="Times New Roman" w:cs="Times New Roman"/>
          <w:color w:val="auto"/>
          <w:sz w:val="22"/>
          <w:szCs w:val="22"/>
        </w:rPr>
        <w:t xml:space="preserve"> was </w:t>
      </w:r>
      <w:r>
        <w:rPr>
          <w:rFonts w:ascii="Times New Roman" w:hAnsi="Times New Roman" w:cs="Times New Roman"/>
          <w:color w:val="auto"/>
          <w:sz w:val="22"/>
          <w:szCs w:val="22"/>
        </w:rPr>
        <w:t xml:space="preserve">rated to be </w:t>
      </w:r>
      <w:r w:rsidRPr="00A43FE3">
        <w:rPr>
          <w:rFonts w:ascii="Times New Roman" w:hAnsi="Times New Roman" w:cs="Times New Roman"/>
          <w:b/>
          <w:color w:val="auto"/>
          <w:sz w:val="22"/>
          <w:szCs w:val="22"/>
        </w:rPr>
        <w:t>poor</w:t>
      </w:r>
      <w:r>
        <w:rPr>
          <w:rFonts w:ascii="Times New Roman" w:hAnsi="Times New Roman" w:cs="Times New Roman"/>
          <w:color w:val="auto"/>
          <w:sz w:val="22"/>
          <w:szCs w:val="22"/>
        </w:rPr>
        <w:t>.</w:t>
      </w:r>
    </w:p>
    <w:p w14:paraId="30673A19" w14:textId="77777777" w:rsidR="000672D9" w:rsidRPr="00133773"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032CAD9F" w14:textId="77777777" w:rsidR="000672D9" w:rsidRPr="0005288E" w:rsidRDefault="000672D9" w:rsidP="0005288E">
      <w:pPr>
        <w:spacing w:after="0" w:line="240" w:lineRule="auto"/>
        <w:ind w:right="-180" w:firstLine="90"/>
        <w:jc w:val="both"/>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Instrumental Performance (Using Social Routine Language)</w:t>
      </w:r>
    </w:p>
    <w:p w14:paraId="640D6CC0"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language skills that are necessary to satisfy an individual’s basic needs to express communicative intent that is instrumental in nature. This includes the ability to use social routine language, such as expressing greetings, introductions, politeness, making requests, responding to gratitude, requesting help, requesting information (e.g. directions), and asking for permission. Using Social Routine Language is noted to be a strength of </w:t>
      </w:r>
      <w:proofErr w:type="spellStart"/>
      <w:r w:rsidRPr="0005288E">
        <w:rPr>
          <w:rFonts w:ascii="Times New Roman" w:eastAsia="Times New Roman" w:hAnsi="Times New Roman" w:cs="Times New Roman"/>
          <w:color w:val="auto"/>
          <w:sz w:val="22"/>
          <w:szCs w:val="22"/>
        </w:rPr>
        <w:t>XxXx’s</w:t>
      </w:r>
      <w:proofErr w:type="spellEnd"/>
      <w:r w:rsidRPr="0005288E">
        <w:rPr>
          <w:rFonts w:ascii="Times New Roman" w:eastAsia="Times New Roman" w:hAnsi="Times New Roman" w:cs="Times New Roman"/>
          <w:color w:val="auto"/>
          <w:sz w:val="22"/>
          <w:szCs w:val="22"/>
        </w:rPr>
        <w:t xml:space="preserve">. He performed in the below average range on this subtest and was able to provide appropriate responses to specific social situations. For example,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presented with the following situation: </w:t>
      </w:r>
    </w:p>
    <w:p w14:paraId="7211E03C" w14:textId="77777777" w:rsidR="000672D9" w:rsidRPr="0005288E"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tbl>
      <w:tblPr>
        <w:tblStyle w:val="TableGridLight"/>
        <w:tblW w:w="9451" w:type="dxa"/>
        <w:tblInd w:w="-5" w:type="dxa"/>
        <w:tblLook w:val="04A0" w:firstRow="1" w:lastRow="0" w:firstColumn="1" w:lastColumn="0" w:noHBand="0" w:noVBand="1"/>
      </w:tblPr>
      <w:tblGrid>
        <w:gridCol w:w="4231"/>
        <w:gridCol w:w="5220"/>
      </w:tblGrid>
      <w:tr w:rsidR="000672D9" w14:paraId="2078C66D" w14:textId="77777777" w:rsidTr="0005288E">
        <w:tc>
          <w:tcPr>
            <w:tcW w:w="4231" w:type="dxa"/>
          </w:tcPr>
          <w:p w14:paraId="32D45083"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bookmarkStart w:id="2" w:name="_Hlk511754432"/>
            <w:r w:rsidRPr="0005288E">
              <w:rPr>
                <w:rFonts w:ascii="Times New Roman" w:eastAsia="Times New Roman" w:hAnsi="Times New Roman" w:cs="Times New Roman"/>
                <w:b/>
                <w:i/>
                <w:color w:val="E70344"/>
                <w:sz w:val="22"/>
                <w:szCs w:val="22"/>
              </w:rPr>
              <w:t>Examples of Video based Social Situations</w:t>
            </w:r>
          </w:p>
        </w:tc>
        <w:tc>
          <w:tcPr>
            <w:tcW w:w="5220" w:type="dxa"/>
          </w:tcPr>
          <w:p w14:paraId="16218F07"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672D9" w14:paraId="0CB2751F" w14:textId="77777777" w:rsidTr="0005288E">
        <w:tc>
          <w:tcPr>
            <w:tcW w:w="4231" w:type="dxa"/>
          </w:tcPr>
          <w:p w14:paraId="546116FE" w14:textId="77777777" w:rsidR="000672D9" w:rsidRPr="00A01A91" w:rsidRDefault="000672D9" w:rsidP="0005288E">
            <w:pPr>
              <w:ind w:left="0" w:right="75" w:firstLine="90"/>
              <w:jc w:val="both"/>
              <w:rPr>
                <w:rFonts w:ascii="Times New Roman" w:eastAsia="Times New Roman" w:hAnsi="Times New Roman" w:cs="Times New Roman"/>
                <w:b/>
                <w:i/>
                <w:color w:val="auto"/>
                <w:sz w:val="22"/>
                <w:szCs w:val="22"/>
              </w:rPr>
            </w:pPr>
            <w:r w:rsidRPr="00A01A91">
              <w:rPr>
                <w:rFonts w:ascii="Times New Roman" w:eastAsia="Times New Roman" w:hAnsi="Times New Roman" w:cs="Times New Roman"/>
                <w:b/>
                <w:i/>
                <w:color w:val="auto"/>
                <w:sz w:val="22"/>
                <w:szCs w:val="22"/>
              </w:rPr>
              <w:t xml:space="preserve">“Molly and Ambar are at the park and run into Ambar’s cousin. Molly has never met Ambar’s cousin before.” </w:t>
            </w:r>
          </w:p>
          <w:p w14:paraId="2BBBEE7C" w14:textId="77777777" w:rsidR="000672D9" w:rsidRDefault="000672D9" w:rsidP="0005288E">
            <w:pPr>
              <w:ind w:left="0" w:right="75" w:firstLine="90"/>
              <w:jc w:val="both"/>
              <w:rPr>
                <w:rFonts w:ascii="Times New Roman" w:eastAsia="Times New Roman" w:hAnsi="Times New Roman" w:cs="Times New Roman"/>
                <w:i/>
                <w:color w:val="auto"/>
                <w:sz w:val="22"/>
                <w:szCs w:val="22"/>
              </w:rPr>
            </w:pPr>
          </w:p>
          <w:p w14:paraId="63B8C736" w14:textId="77777777" w:rsidR="000672D9" w:rsidRDefault="000672D9" w:rsidP="0005288E">
            <w:pPr>
              <w:ind w:left="0" w:right="75" w:firstLine="90"/>
              <w:jc w:val="both"/>
              <w:rPr>
                <w:rFonts w:ascii="Times New Roman" w:eastAsia="Times New Roman" w:hAnsi="Times New Roman" w:cs="Times New Roman"/>
                <w:i/>
                <w:color w:val="auto"/>
                <w:sz w:val="22"/>
                <w:szCs w:val="22"/>
              </w:rPr>
            </w:pPr>
          </w:p>
          <w:p w14:paraId="42BF5D5A" w14:textId="77777777" w:rsidR="000672D9" w:rsidRPr="00A01A91" w:rsidRDefault="000672D9" w:rsidP="0005288E">
            <w:pPr>
              <w:ind w:left="0" w:right="75" w:firstLine="90"/>
              <w:jc w:val="both"/>
              <w:rPr>
                <w:rFonts w:ascii="Times New Roman" w:eastAsia="Times New Roman" w:hAnsi="Times New Roman" w:cs="Times New Roman"/>
                <w:b/>
                <w:i/>
                <w:color w:val="auto"/>
                <w:sz w:val="22"/>
                <w:szCs w:val="22"/>
              </w:rPr>
            </w:pPr>
            <w:r w:rsidRPr="00A01A91">
              <w:rPr>
                <w:rFonts w:ascii="Times New Roman" w:eastAsia="Times New Roman" w:hAnsi="Times New Roman" w:cs="Times New Roman"/>
                <w:b/>
                <w:i/>
                <w:color w:val="auto"/>
                <w:sz w:val="22"/>
                <w:szCs w:val="22"/>
              </w:rPr>
              <w:t xml:space="preserve">“It’s the first meeting of the swim club. A girl comes up to Mark and says, “Hi, I’m Ellie.” </w:t>
            </w:r>
          </w:p>
          <w:p w14:paraId="426D0D67" w14:textId="77777777" w:rsidR="000672D9" w:rsidRPr="00133773" w:rsidRDefault="000672D9" w:rsidP="0005288E">
            <w:pPr>
              <w:ind w:left="0" w:right="-180" w:firstLine="90"/>
              <w:jc w:val="both"/>
              <w:rPr>
                <w:rFonts w:ascii="Times New Roman" w:eastAsia="Times New Roman" w:hAnsi="Times New Roman" w:cs="Times New Roman"/>
                <w:i/>
                <w:color w:val="auto"/>
                <w:sz w:val="22"/>
                <w:szCs w:val="22"/>
              </w:rPr>
            </w:pPr>
          </w:p>
        </w:tc>
        <w:tc>
          <w:tcPr>
            <w:tcW w:w="5220" w:type="dxa"/>
          </w:tcPr>
          <w:p w14:paraId="6CA7FBBC" w14:textId="77777777" w:rsidR="000672D9" w:rsidRPr="00162CFA" w:rsidRDefault="000672D9" w:rsidP="0005288E">
            <w:pPr>
              <w:ind w:left="0" w:right="76" w:firstLine="90"/>
              <w:jc w:val="both"/>
              <w:rPr>
                <w:rFonts w:ascii="Times New Roman" w:eastAsia="Times New Roman" w:hAnsi="Times New Roman" w:cs="Times New Roman"/>
                <w:color w:val="auto"/>
                <w:sz w:val="22"/>
                <w:szCs w:val="22"/>
              </w:rPr>
            </w:pP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was asked, “What should Molly say, and how should she say it.” </w:t>
            </w: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responded, “Hi! This is my cousin, and this is my friend, Molly.”  </w:t>
            </w: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received a score of 2 out of 2 for expressing an appropriate introduction with supporting statements.</w:t>
            </w:r>
          </w:p>
          <w:p w14:paraId="03715AE7" w14:textId="77777777" w:rsidR="000672D9" w:rsidRPr="00162CFA" w:rsidRDefault="000672D9" w:rsidP="0005288E">
            <w:pPr>
              <w:ind w:left="0" w:right="76" w:firstLine="90"/>
              <w:jc w:val="both"/>
              <w:rPr>
                <w:rFonts w:ascii="Times New Roman" w:eastAsia="Times New Roman" w:hAnsi="Times New Roman" w:cs="Times New Roman"/>
                <w:color w:val="auto"/>
                <w:sz w:val="22"/>
                <w:szCs w:val="22"/>
              </w:rPr>
            </w:pP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was asked, “What should Mark say, and how should he say it?” </w:t>
            </w: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responded, “Hi, I’m Mark.”</w:t>
            </w:r>
          </w:p>
          <w:p w14:paraId="4E9EC678" w14:textId="77777777" w:rsidR="000672D9" w:rsidRDefault="000672D9" w:rsidP="0005288E">
            <w:pPr>
              <w:ind w:left="0" w:right="76" w:firstLine="90"/>
              <w:jc w:val="both"/>
              <w:rPr>
                <w:rFonts w:ascii="Times New Roman" w:eastAsia="Times New Roman" w:hAnsi="Times New Roman" w:cs="Times New Roman"/>
                <w:color w:val="auto"/>
                <w:sz w:val="22"/>
                <w:szCs w:val="22"/>
              </w:rPr>
            </w:pPr>
            <w:r w:rsidRPr="00162CFA">
              <w:rPr>
                <w:rFonts w:ascii="Times New Roman" w:eastAsia="Times New Roman" w:hAnsi="Times New Roman" w:cs="Times New Roman"/>
                <w:color w:val="auto"/>
                <w:sz w:val="22"/>
                <w:szCs w:val="22"/>
              </w:rPr>
              <w:t xml:space="preserve">This response received a score of 1 out of 2 because despite expressing an introduction appropriately, no supportive statements were given. </w:t>
            </w:r>
          </w:p>
          <w:p w14:paraId="2EB91048" w14:textId="4C5E097C" w:rsidR="0005288E" w:rsidRPr="00162CFA" w:rsidRDefault="0005288E" w:rsidP="0005288E">
            <w:pPr>
              <w:ind w:left="0" w:right="-180" w:firstLine="90"/>
              <w:jc w:val="both"/>
              <w:rPr>
                <w:rFonts w:ascii="Times New Roman" w:eastAsia="Times New Roman" w:hAnsi="Times New Roman" w:cs="Times New Roman"/>
                <w:sz w:val="22"/>
                <w:szCs w:val="22"/>
              </w:rPr>
            </w:pPr>
          </w:p>
        </w:tc>
      </w:tr>
      <w:bookmarkEnd w:id="2"/>
    </w:tbl>
    <w:p w14:paraId="3543ED5F"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09F61774" w14:textId="77777777" w:rsidR="000672D9" w:rsidRPr="00CB1E45" w:rsidRDefault="000672D9" w:rsidP="0005288E">
      <w:pPr>
        <w:pStyle w:val="CM1"/>
        <w:spacing w:line="240" w:lineRule="auto"/>
        <w:ind w:right="-180" w:firstLine="90"/>
        <w:jc w:val="both"/>
        <w:rPr>
          <w:rFonts w:ascii="Times New Roman" w:hAnsi="Times New Roman"/>
          <w:sz w:val="22"/>
          <w:szCs w:val="22"/>
        </w:rPr>
      </w:pPr>
      <w:proofErr w:type="spellStart"/>
      <w:r>
        <w:rPr>
          <w:rFonts w:ascii="Times New Roman" w:hAnsi="Times New Roman"/>
          <w:sz w:val="22"/>
          <w:szCs w:val="22"/>
        </w:rPr>
        <w:t>XxXx</w:t>
      </w:r>
      <w:proofErr w:type="spellEnd"/>
      <w:r>
        <w:rPr>
          <w:rFonts w:ascii="Times New Roman" w:hAnsi="Times New Roman"/>
          <w:sz w:val="22"/>
          <w:szCs w:val="22"/>
        </w:rPr>
        <w:t xml:space="preserve"> </w:t>
      </w:r>
      <w:r w:rsidRPr="00CB1E45">
        <w:rPr>
          <w:rFonts w:ascii="Times New Roman" w:hAnsi="Times New Roman"/>
          <w:sz w:val="22"/>
          <w:szCs w:val="22"/>
        </w:rPr>
        <w:t>obtained a</w:t>
      </w:r>
      <w:r>
        <w:rPr>
          <w:rFonts w:ascii="Times New Roman" w:hAnsi="Times New Roman"/>
          <w:sz w:val="22"/>
          <w:szCs w:val="22"/>
        </w:rPr>
        <w:t xml:space="preserve"> scaled </w:t>
      </w:r>
      <w:r w:rsidRPr="00CB1E45">
        <w:rPr>
          <w:rFonts w:ascii="Times New Roman" w:hAnsi="Times New Roman"/>
          <w:sz w:val="22"/>
          <w:szCs w:val="22"/>
        </w:rPr>
        <w:t xml:space="preserve">score of </w:t>
      </w:r>
      <w:r>
        <w:rPr>
          <w:rFonts w:ascii="Times New Roman" w:hAnsi="Times New Roman"/>
          <w:sz w:val="22"/>
          <w:szCs w:val="22"/>
        </w:rPr>
        <w:t xml:space="preserve">7 </w:t>
      </w:r>
      <w:r w:rsidRPr="00CB1E45">
        <w:rPr>
          <w:rFonts w:ascii="Times New Roman" w:hAnsi="Times New Roman"/>
          <w:sz w:val="22"/>
          <w:szCs w:val="22"/>
        </w:rPr>
        <w:t xml:space="preserve">and </w:t>
      </w:r>
      <w:r>
        <w:rPr>
          <w:rFonts w:ascii="Times New Roman" w:hAnsi="Times New Roman"/>
          <w:sz w:val="22"/>
          <w:szCs w:val="22"/>
        </w:rPr>
        <w:t xml:space="preserve">a </w:t>
      </w:r>
      <w:r w:rsidRPr="00CB1E45">
        <w:rPr>
          <w:rFonts w:ascii="Times New Roman" w:hAnsi="Times New Roman"/>
          <w:sz w:val="22"/>
          <w:szCs w:val="22"/>
        </w:rPr>
        <w:t xml:space="preserve">percentile rank of </w:t>
      </w:r>
      <w:r>
        <w:rPr>
          <w:rFonts w:ascii="Times New Roman" w:hAnsi="Times New Roman"/>
          <w:sz w:val="22"/>
          <w:szCs w:val="22"/>
        </w:rPr>
        <w:t xml:space="preserve">16 which is in the </w:t>
      </w:r>
      <w:r w:rsidRPr="00FD3078">
        <w:rPr>
          <w:rFonts w:ascii="Times New Roman" w:hAnsi="Times New Roman"/>
          <w:b/>
          <w:sz w:val="22"/>
          <w:szCs w:val="22"/>
        </w:rPr>
        <w:t>below average</w:t>
      </w:r>
      <w:r>
        <w:rPr>
          <w:rFonts w:ascii="Times New Roman" w:hAnsi="Times New Roman"/>
          <w:sz w:val="22"/>
          <w:szCs w:val="22"/>
        </w:rPr>
        <w:t xml:space="preserve"> range</w:t>
      </w:r>
      <w:r w:rsidRPr="00A43FE3">
        <w:rPr>
          <w:rFonts w:ascii="Times New Roman" w:hAnsi="Times New Roman"/>
          <w:b/>
          <w:sz w:val="22"/>
          <w:szCs w:val="22"/>
        </w:rPr>
        <w:t>.</w:t>
      </w:r>
    </w:p>
    <w:p w14:paraId="40EE6A9F"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157D396B" w14:textId="77777777" w:rsidR="000672D9" w:rsidRPr="0005288E" w:rsidRDefault="000672D9" w:rsidP="0005288E">
      <w:pPr>
        <w:spacing w:after="0" w:line="240" w:lineRule="auto"/>
        <w:ind w:right="-180" w:firstLine="90"/>
        <w:jc w:val="both"/>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Affective Expression (Expressing Emotions)</w:t>
      </w:r>
    </w:p>
    <w:p w14:paraId="001087AE" w14:textId="77777777" w:rsidR="000672D9" w:rsidRPr="0005288E"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the ability to appropriately express higher order pragmatic language that is emotive in nature, such as regret, sorrow, peer support, praise, empathy, gratitude, encouragement, etc.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exhibited difficulty in expressing regret, support, empathy, etc. These higher order pragmatic language tasks were evaluated across several tasks, and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exhibited significant difficulties in providing appropriate emotive responses. For example,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provided with the following scenario: </w:t>
      </w:r>
    </w:p>
    <w:p w14:paraId="1531CE78" w14:textId="77777777" w:rsidR="000672D9" w:rsidRDefault="000672D9"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tbl>
      <w:tblPr>
        <w:tblStyle w:val="TableGridLight"/>
        <w:tblW w:w="9451" w:type="dxa"/>
        <w:tblInd w:w="-5" w:type="dxa"/>
        <w:tblLook w:val="04A0" w:firstRow="1" w:lastRow="0" w:firstColumn="1" w:lastColumn="0" w:noHBand="0" w:noVBand="1"/>
      </w:tblPr>
      <w:tblGrid>
        <w:gridCol w:w="4231"/>
        <w:gridCol w:w="5220"/>
      </w:tblGrid>
      <w:tr w:rsidR="000672D9" w14:paraId="34423BBB" w14:textId="77777777" w:rsidTr="0005288E">
        <w:tc>
          <w:tcPr>
            <w:tcW w:w="4231" w:type="dxa"/>
          </w:tcPr>
          <w:p w14:paraId="32CA842C"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Examples of Video based Social Situations</w:t>
            </w:r>
          </w:p>
        </w:tc>
        <w:tc>
          <w:tcPr>
            <w:tcW w:w="5220" w:type="dxa"/>
          </w:tcPr>
          <w:p w14:paraId="1E3D646C"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672D9" w14:paraId="1CC682B6" w14:textId="77777777" w:rsidTr="0005288E">
        <w:tc>
          <w:tcPr>
            <w:tcW w:w="4231" w:type="dxa"/>
          </w:tcPr>
          <w:p w14:paraId="6BFA4D1F" w14:textId="77777777" w:rsidR="000672D9" w:rsidRPr="00162CFA" w:rsidRDefault="000672D9" w:rsidP="0005288E">
            <w:pPr>
              <w:ind w:left="0" w:right="75" w:firstLine="90"/>
              <w:contextualSpacing/>
              <w:jc w:val="both"/>
              <w:rPr>
                <w:rFonts w:ascii="Times New Roman" w:eastAsia="Times New Roman" w:hAnsi="Times New Roman" w:cs="Times New Roman"/>
                <w:b/>
                <w:i/>
                <w:color w:val="auto"/>
                <w:sz w:val="22"/>
                <w:szCs w:val="22"/>
              </w:rPr>
            </w:pPr>
            <w:r w:rsidRPr="00162CFA">
              <w:rPr>
                <w:rFonts w:ascii="Times New Roman" w:eastAsia="Times New Roman" w:hAnsi="Times New Roman" w:cs="Times New Roman"/>
                <w:b/>
                <w:i/>
                <w:color w:val="auto"/>
                <w:sz w:val="22"/>
                <w:szCs w:val="22"/>
              </w:rPr>
              <w:t>“It is Sara’s driving test today. She is really</w:t>
            </w:r>
            <w:r>
              <w:rPr>
                <w:rFonts w:ascii="Times New Roman" w:eastAsia="Times New Roman" w:hAnsi="Times New Roman" w:cs="Times New Roman"/>
                <w:b/>
                <w:i/>
                <w:color w:val="auto"/>
                <w:sz w:val="22"/>
                <w:szCs w:val="22"/>
              </w:rPr>
              <w:t xml:space="preserve"> </w:t>
            </w:r>
            <w:r w:rsidRPr="00162CFA">
              <w:rPr>
                <w:rFonts w:ascii="Times New Roman" w:eastAsia="Times New Roman" w:hAnsi="Times New Roman" w:cs="Times New Roman"/>
                <w:b/>
                <w:i/>
                <w:color w:val="auto"/>
                <w:sz w:val="22"/>
                <w:szCs w:val="22"/>
              </w:rPr>
              <w:t>nervous.”</w:t>
            </w:r>
          </w:p>
          <w:p w14:paraId="7C6D9671" w14:textId="77777777" w:rsidR="000672D9" w:rsidRDefault="000672D9" w:rsidP="0005288E">
            <w:pPr>
              <w:ind w:left="0" w:right="75" w:firstLine="90"/>
              <w:jc w:val="both"/>
              <w:rPr>
                <w:rFonts w:ascii="Times New Roman" w:eastAsia="Times New Roman" w:hAnsi="Times New Roman" w:cs="Times New Roman"/>
                <w:i/>
                <w:color w:val="auto"/>
                <w:sz w:val="22"/>
                <w:szCs w:val="22"/>
              </w:rPr>
            </w:pPr>
          </w:p>
          <w:p w14:paraId="13317ABE" w14:textId="77777777" w:rsidR="000672D9" w:rsidRDefault="000672D9" w:rsidP="0005288E">
            <w:pPr>
              <w:ind w:left="0" w:right="75" w:firstLine="90"/>
              <w:jc w:val="both"/>
              <w:rPr>
                <w:rFonts w:ascii="Times New Roman" w:eastAsia="Times New Roman" w:hAnsi="Times New Roman" w:cs="Times New Roman"/>
                <w:i/>
                <w:color w:val="auto"/>
                <w:sz w:val="22"/>
                <w:szCs w:val="22"/>
              </w:rPr>
            </w:pPr>
          </w:p>
          <w:p w14:paraId="6C3E9114" w14:textId="77777777" w:rsidR="000672D9" w:rsidRDefault="000672D9" w:rsidP="0005288E">
            <w:pPr>
              <w:ind w:left="0" w:right="75" w:firstLine="90"/>
              <w:jc w:val="both"/>
              <w:rPr>
                <w:rFonts w:ascii="Times New Roman" w:eastAsia="Times New Roman" w:hAnsi="Times New Roman" w:cs="Times New Roman"/>
                <w:i/>
                <w:color w:val="auto"/>
                <w:sz w:val="22"/>
                <w:szCs w:val="22"/>
              </w:rPr>
            </w:pPr>
          </w:p>
          <w:p w14:paraId="3750A61A" w14:textId="77777777" w:rsidR="000672D9" w:rsidRPr="007B71A2" w:rsidRDefault="000672D9" w:rsidP="0005288E">
            <w:pPr>
              <w:ind w:left="0" w:right="75" w:firstLine="90"/>
              <w:rPr>
                <w:rFonts w:ascii="Times New Roman" w:eastAsia="Times New Roman" w:hAnsi="Times New Roman" w:cs="Times New Roman"/>
                <w:b/>
                <w:i/>
                <w:color w:val="auto"/>
                <w:sz w:val="22"/>
                <w:szCs w:val="22"/>
              </w:rPr>
            </w:pPr>
            <w:r>
              <w:rPr>
                <w:rFonts w:ascii="Times New Roman" w:hAnsi="Times New Roman" w:cs="Times New Roman"/>
                <w:b/>
                <w:i/>
                <w:color w:val="auto"/>
                <w:sz w:val="22"/>
                <w:szCs w:val="22"/>
              </w:rPr>
              <w:t>“</w:t>
            </w:r>
            <w:r w:rsidRPr="007B71A2">
              <w:rPr>
                <w:rFonts w:ascii="Times New Roman" w:hAnsi="Times New Roman" w:cs="Times New Roman"/>
                <w:b/>
                <w:i/>
                <w:color w:val="auto"/>
                <w:sz w:val="22"/>
                <w:szCs w:val="22"/>
              </w:rPr>
              <w:t>Maria’s new puppy is lost. She printed out missing</w:t>
            </w:r>
            <w:r>
              <w:rPr>
                <w:rFonts w:ascii="Times New Roman" w:hAnsi="Times New Roman" w:cs="Times New Roman"/>
                <w:b/>
                <w:i/>
                <w:color w:val="auto"/>
                <w:sz w:val="22"/>
                <w:szCs w:val="22"/>
              </w:rPr>
              <w:t xml:space="preserve"> </w:t>
            </w:r>
            <w:r w:rsidRPr="007B71A2">
              <w:rPr>
                <w:rFonts w:ascii="Times New Roman" w:hAnsi="Times New Roman" w:cs="Times New Roman"/>
                <w:b/>
                <w:i/>
                <w:color w:val="auto"/>
                <w:sz w:val="22"/>
                <w:szCs w:val="22"/>
              </w:rPr>
              <w:t>flyers. She is sad.</w:t>
            </w:r>
            <w:r>
              <w:rPr>
                <w:rFonts w:ascii="Times New Roman" w:hAnsi="Times New Roman" w:cs="Times New Roman"/>
                <w:b/>
                <w:i/>
                <w:color w:val="auto"/>
                <w:sz w:val="22"/>
                <w:szCs w:val="22"/>
              </w:rPr>
              <w:t>”</w:t>
            </w:r>
            <w:r w:rsidRPr="007B71A2">
              <w:rPr>
                <w:rFonts w:ascii="Times New Roman" w:hAnsi="Times New Roman" w:cs="Times New Roman"/>
                <w:b/>
                <w:i/>
                <w:sz w:val="22"/>
                <w:szCs w:val="22"/>
              </w:rPr>
              <w:br/>
            </w:r>
          </w:p>
        </w:tc>
        <w:tc>
          <w:tcPr>
            <w:tcW w:w="5220" w:type="dxa"/>
          </w:tcPr>
          <w:p w14:paraId="2C00F469" w14:textId="77777777" w:rsidR="000672D9" w:rsidRDefault="000672D9" w:rsidP="0005288E">
            <w:pPr>
              <w:ind w:left="0" w:right="76" w:firstLine="90"/>
              <w:contextualSpacing/>
              <w:jc w:val="both"/>
              <w:rPr>
                <w:rFonts w:ascii="Times New Roman" w:eastAsia="Times New Roman" w:hAnsi="Times New Roman" w:cs="Times New Roman"/>
                <w:color w:val="auto"/>
                <w:sz w:val="22"/>
                <w:szCs w:val="22"/>
              </w:rPr>
            </w:pP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was asked</w:t>
            </w:r>
            <w:r>
              <w:rPr>
                <w:rFonts w:ascii="Times New Roman" w:eastAsia="Times New Roman" w:hAnsi="Times New Roman" w:cs="Times New Roman"/>
                <w:color w:val="auto"/>
                <w:sz w:val="22"/>
                <w:szCs w:val="22"/>
              </w:rPr>
              <w:t xml:space="preserve">, </w:t>
            </w:r>
            <w:r w:rsidRPr="00162CFA">
              <w:rPr>
                <w:rFonts w:ascii="Times New Roman" w:eastAsia="Times New Roman" w:hAnsi="Times New Roman" w:cs="Times New Roman"/>
                <w:color w:val="auto"/>
                <w:sz w:val="22"/>
                <w:szCs w:val="22"/>
              </w:rPr>
              <w:t xml:space="preserve">“Show me, what would you tell your friend and how?” While </w:t>
            </w: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provided an appropriate response, which was, “that’s okay. It’s okay to be nervous,” </w:t>
            </w:r>
            <w:r>
              <w:rPr>
                <w:rFonts w:ascii="Times New Roman" w:eastAsia="Times New Roman" w:hAnsi="Times New Roman" w:cs="Times New Roman"/>
                <w:color w:val="auto"/>
                <w:sz w:val="22"/>
                <w:szCs w:val="22"/>
              </w:rPr>
              <w:t xml:space="preserve">however </w:t>
            </w:r>
            <w:r w:rsidRPr="00162CFA">
              <w:rPr>
                <w:rFonts w:ascii="Times New Roman" w:eastAsia="Times New Roman" w:hAnsi="Times New Roman" w:cs="Times New Roman"/>
                <w:color w:val="auto"/>
                <w:sz w:val="22"/>
                <w:szCs w:val="22"/>
              </w:rPr>
              <w:t xml:space="preserve">no affect was </w:t>
            </w:r>
            <w:proofErr w:type="gramStart"/>
            <w:r w:rsidRPr="00162CFA">
              <w:rPr>
                <w:rFonts w:ascii="Times New Roman" w:eastAsia="Times New Roman" w:hAnsi="Times New Roman" w:cs="Times New Roman"/>
                <w:color w:val="auto"/>
                <w:sz w:val="22"/>
                <w:szCs w:val="22"/>
              </w:rPr>
              <w:t>present</w:t>
            </w:r>
            <w:proofErr w:type="gramEnd"/>
            <w:r w:rsidRPr="00162CFA">
              <w:rPr>
                <w:rFonts w:ascii="Times New Roman" w:eastAsia="Times New Roman" w:hAnsi="Times New Roman" w:cs="Times New Roman"/>
                <w:color w:val="auto"/>
                <w:sz w:val="22"/>
                <w:szCs w:val="22"/>
              </w:rPr>
              <w:t xml:space="preserve"> and prosody was noted to be flat.</w:t>
            </w:r>
          </w:p>
          <w:p w14:paraId="3BAD2621" w14:textId="77777777" w:rsidR="000672D9" w:rsidRDefault="000672D9" w:rsidP="0005288E">
            <w:pPr>
              <w:ind w:left="0" w:right="76" w:firstLine="90"/>
              <w:contextualSpacing/>
              <w:jc w:val="both"/>
              <w:rPr>
                <w:rFonts w:ascii="Times New Roman" w:hAnsi="Times New Roman" w:cs="Times New Roman"/>
                <w:color w:val="auto"/>
                <w:sz w:val="22"/>
                <w:szCs w:val="22"/>
              </w:rPr>
            </w:pP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was asked</w:t>
            </w:r>
            <w:r>
              <w:rPr>
                <w:rFonts w:ascii="Times New Roman" w:eastAsia="Times New Roman" w:hAnsi="Times New Roman" w:cs="Times New Roman"/>
                <w:color w:val="auto"/>
                <w:sz w:val="22"/>
                <w:szCs w:val="22"/>
              </w:rPr>
              <w:t xml:space="preserve">, </w:t>
            </w:r>
            <w:r w:rsidRPr="00162CFA">
              <w:rPr>
                <w:rFonts w:ascii="Times New Roman" w:eastAsia="Times New Roman" w:hAnsi="Times New Roman" w:cs="Times New Roman"/>
                <w:color w:val="auto"/>
                <w:sz w:val="22"/>
                <w:szCs w:val="22"/>
              </w:rPr>
              <w:t>“Show me, what would you tell your friend and how?”</w:t>
            </w:r>
            <w:r>
              <w:rPr>
                <w:rFonts w:ascii="Times New Roman" w:eastAsia="Times New Roman" w:hAnsi="Times New Roman" w:cs="Times New Roman"/>
                <w:color w:val="auto"/>
                <w:sz w:val="22"/>
                <w:szCs w:val="22"/>
              </w:rPr>
              <w:t xml:space="preserve"> </w:t>
            </w:r>
            <w:proofErr w:type="spellStart"/>
            <w:r w:rsidRPr="00162CFA">
              <w:rPr>
                <w:rFonts w:ascii="Times New Roman" w:eastAsia="Times New Roman" w:hAnsi="Times New Roman" w:cs="Times New Roman"/>
                <w:color w:val="auto"/>
                <w:sz w:val="22"/>
                <w:szCs w:val="22"/>
              </w:rPr>
              <w:t>XxXx</w:t>
            </w:r>
            <w:proofErr w:type="spellEnd"/>
            <w:r w:rsidRPr="00162CFA">
              <w:rPr>
                <w:rFonts w:ascii="Times New Roman" w:eastAsia="Times New Roman" w:hAnsi="Times New Roman" w:cs="Times New Roman"/>
                <w:color w:val="auto"/>
                <w:sz w:val="22"/>
                <w:szCs w:val="22"/>
              </w:rPr>
              <w:t xml:space="preserve"> responded, “</w:t>
            </w:r>
            <w:r>
              <w:rPr>
                <w:rFonts w:ascii="Times New Roman" w:eastAsia="Times New Roman" w:hAnsi="Times New Roman" w:cs="Times New Roman"/>
                <w:color w:val="auto"/>
                <w:sz w:val="22"/>
                <w:szCs w:val="22"/>
              </w:rPr>
              <w:t xml:space="preserve">Get a new puppy.” </w:t>
            </w:r>
            <w:proofErr w:type="spellStart"/>
            <w:r>
              <w:rPr>
                <w:rFonts w:ascii="Times New Roman" w:eastAsia="Times New Roman" w:hAnsi="Times New Roman" w:cs="Times New Roman"/>
                <w:color w:val="auto"/>
                <w:sz w:val="22"/>
                <w:szCs w:val="22"/>
              </w:rPr>
              <w:t>XxXx’s</w:t>
            </w:r>
            <w:proofErr w:type="spellEnd"/>
            <w:r>
              <w:rPr>
                <w:rFonts w:ascii="Times New Roman" w:eastAsia="Times New Roman" w:hAnsi="Times New Roman" w:cs="Times New Roman"/>
                <w:color w:val="auto"/>
                <w:sz w:val="22"/>
                <w:szCs w:val="22"/>
              </w:rPr>
              <w:t xml:space="preserve"> response lacked empathy and </w:t>
            </w:r>
            <w:proofErr w:type="gramStart"/>
            <w:r w:rsidRPr="00CA776C">
              <w:rPr>
                <w:rFonts w:ascii="Times New Roman" w:hAnsi="Times New Roman" w:cs="Times New Roman"/>
                <w:color w:val="auto"/>
                <w:sz w:val="22"/>
                <w:szCs w:val="22"/>
              </w:rPr>
              <w:t>affect</w:t>
            </w:r>
            <w:r>
              <w:rPr>
                <w:rFonts w:ascii="Times New Roman" w:hAnsi="Times New Roman" w:cs="Times New Roman"/>
                <w:color w:val="auto"/>
                <w:sz w:val="22"/>
                <w:szCs w:val="22"/>
              </w:rPr>
              <w:t>, and</w:t>
            </w:r>
            <w:proofErr w:type="gramEnd"/>
            <w:r>
              <w:rPr>
                <w:rFonts w:ascii="Times New Roman" w:hAnsi="Times New Roman" w:cs="Times New Roman"/>
                <w:color w:val="auto"/>
                <w:sz w:val="22"/>
                <w:szCs w:val="22"/>
              </w:rPr>
              <w:t xml:space="preserve"> was characterized by</w:t>
            </w:r>
            <w:r w:rsidRPr="00CA776C">
              <w:rPr>
                <w:rFonts w:ascii="Times New Roman" w:hAnsi="Times New Roman" w:cs="Times New Roman"/>
                <w:color w:val="auto"/>
                <w:sz w:val="22"/>
                <w:szCs w:val="22"/>
              </w:rPr>
              <w:t xml:space="preserve"> monotone prosody</w:t>
            </w:r>
            <w:r>
              <w:rPr>
                <w:rFonts w:ascii="Times New Roman" w:hAnsi="Times New Roman" w:cs="Times New Roman"/>
                <w:color w:val="auto"/>
                <w:sz w:val="22"/>
                <w:szCs w:val="22"/>
              </w:rPr>
              <w:t>.</w:t>
            </w:r>
          </w:p>
          <w:p w14:paraId="7C9C8C7D" w14:textId="77777777" w:rsidR="000672D9" w:rsidRPr="00E9693C" w:rsidRDefault="000672D9" w:rsidP="0005288E">
            <w:pPr>
              <w:ind w:left="0" w:right="-180" w:firstLine="90"/>
              <w:contextualSpacing/>
              <w:jc w:val="both"/>
              <w:rPr>
                <w:rFonts w:ascii="Times New Roman" w:eastAsia="Times New Roman" w:hAnsi="Times New Roman" w:cs="Times New Roman"/>
                <w:color w:val="auto"/>
                <w:sz w:val="22"/>
                <w:szCs w:val="22"/>
              </w:rPr>
            </w:pPr>
          </w:p>
        </w:tc>
      </w:tr>
    </w:tbl>
    <w:p w14:paraId="069137CB" w14:textId="77777777" w:rsidR="000672D9" w:rsidRDefault="000672D9"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p w14:paraId="0C1618A7" w14:textId="77777777" w:rsidR="000672D9" w:rsidRPr="00CB1E45" w:rsidRDefault="000672D9" w:rsidP="0005288E">
      <w:pPr>
        <w:pStyle w:val="CM1"/>
        <w:spacing w:line="240" w:lineRule="auto"/>
        <w:ind w:right="-180" w:firstLine="90"/>
        <w:jc w:val="both"/>
        <w:rPr>
          <w:rFonts w:ascii="Times New Roman" w:hAnsi="Times New Roman"/>
          <w:sz w:val="22"/>
          <w:szCs w:val="22"/>
        </w:rPr>
      </w:pPr>
      <w:proofErr w:type="spellStart"/>
      <w:r>
        <w:rPr>
          <w:rFonts w:ascii="Times New Roman" w:hAnsi="Times New Roman"/>
          <w:sz w:val="22"/>
          <w:szCs w:val="22"/>
        </w:rPr>
        <w:t>XxXx</w:t>
      </w:r>
      <w:proofErr w:type="spellEnd"/>
      <w:r>
        <w:rPr>
          <w:rFonts w:ascii="Times New Roman" w:hAnsi="Times New Roman"/>
          <w:sz w:val="22"/>
          <w:szCs w:val="22"/>
        </w:rPr>
        <w:t xml:space="preserve"> </w:t>
      </w:r>
      <w:r w:rsidRPr="00CB1E45">
        <w:rPr>
          <w:rFonts w:ascii="Times New Roman" w:hAnsi="Times New Roman"/>
          <w:sz w:val="22"/>
          <w:szCs w:val="22"/>
        </w:rPr>
        <w:t>obtained a</w:t>
      </w:r>
      <w:r>
        <w:rPr>
          <w:rFonts w:ascii="Times New Roman" w:hAnsi="Times New Roman"/>
          <w:sz w:val="22"/>
          <w:szCs w:val="22"/>
        </w:rPr>
        <w:t xml:space="preserve"> scaled </w:t>
      </w:r>
      <w:r w:rsidRPr="00CB1E45">
        <w:rPr>
          <w:rFonts w:ascii="Times New Roman" w:hAnsi="Times New Roman"/>
          <w:sz w:val="22"/>
          <w:szCs w:val="22"/>
        </w:rPr>
        <w:t xml:space="preserve">score of </w:t>
      </w:r>
      <w:r>
        <w:rPr>
          <w:rFonts w:ascii="Times New Roman" w:hAnsi="Times New Roman"/>
          <w:sz w:val="22"/>
          <w:szCs w:val="22"/>
        </w:rPr>
        <w:t xml:space="preserve">3 </w:t>
      </w:r>
      <w:r w:rsidRPr="00CB1E45">
        <w:rPr>
          <w:rFonts w:ascii="Times New Roman" w:hAnsi="Times New Roman"/>
          <w:sz w:val="22"/>
          <w:szCs w:val="22"/>
        </w:rPr>
        <w:t xml:space="preserve">and </w:t>
      </w:r>
      <w:r>
        <w:rPr>
          <w:rFonts w:ascii="Times New Roman" w:hAnsi="Times New Roman"/>
          <w:sz w:val="22"/>
          <w:szCs w:val="22"/>
        </w:rPr>
        <w:t xml:space="preserve">a </w:t>
      </w:r>
      <w:r w:rsidRPr="00CB1E45">
        <w:rPr>
          <w:rFonts w:ascii="Times New Roman" w:hAnsi="Times New Roman"/>
          <w:sz w:val="22"/>
          <w:szCs w:val="22"/>
        </w:rPr>
        <w:t xml:space="preserve">percentile rank of </w:t>
      </w:r>
      <w:r>
        <w:rPr>
          <w:rFonts w:ascii="Times New Roman" w:hAnsi="Times New Roman"/>
          <w:sz w:val="22"/>
          <w:szCs w:val="22"/>
        </w:rPr>
        <w:t xml:space="preserve">1 which is in the </w:t>
      </w:r>
      <w:r>
        <w:rPr>
          <w:rFonts w:ascii="Times New Roman" w:hAnsi="Times New Roman"/>
          <w:b/>
          <w:sz w:val="22"/>
          <w:szCs w:val="22"/>
        </w:rPr>
        <w:t>deficient</w:t>
      </w:r>
      <w:r>
        <w:rPr>
          <w:rFonts w:ascii="Times New Roman" w:hAnsi="Times New Roman"/>
          <w:sz w:val="22"/>
          <w:szCs w:val="22"/>
        </w:rPr>
        <w:t xml:space="preserve"> range</w:t>
      </w:r>
      <w:r w:rsidRPr="00A43FE3">
        <w:rPr>
          <w:rFonts w:ascii="Times New Roman" w:hAnsi="Times New Roman"/>
          <w:b/>
          <w:sz w:val="22"/>
          <w:szCs w:val="22"/>
        </w:rPr>
        <w:t>.</w:t>
      </w:r>
    </w:p>
    <w:p w14:paraId="46BC7118"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464B88EC" w14:textId="77777777" w:rsidR="000672D9" w:rsidRPr="0005288E" w:rsidRDefault="000672D9" w:rsidP="0005288E">
      <w:pPr>
        <w:spacing w:after="0" w:line="240" w:lineRule="auto"/>
        <w:ind w:right="-180" w:firstLine="90"/>
        <w:contextualSpacing/>
        <w:jc w:val="both"/>
        <w:rPr>
          <w:rFonts w:ascii="Times New Roman" w:eastAsia="Times New Roman" w:hAnsi="Times New Roman" w:cs="Times New Roman"/>
          <w:i/>
          <w:color w:val="auto"/>
          <w:sz w:val="22"/>
          <w:szCs w:val="22"/>
          <w:u w:val="single"/>
        </w:rPr>
      </w:pPr>
      <w:r w:rsidRPr="0005288E">
        <w:rPr>
          <w:rFonts w:ascii="Times New Roman" w:hAnsi="Times New Roman" w:cs="Times New Roman"/>
          <w:color w:val="auto"/>
          <w:sz w:val="22"/>
          <w:szCs w:val="22"/>
          <w:u w:val="single"/>
        </w:rPr>
        <w:lastRenderedPageBreak/>
        <w:t>Paralinguistic Signals (Using Nonverbal Cues)</w:t>
      </w:r>
    </w:p>
    <w:p w14:paraId="5AD0B274" w14:textId="77777777" w:rsidR="000672D9" w:rsidRPr="0005288E" w:rsidRDefault="000672D9" w:rsidP="0005288E">
      <w:pPr>
        <w:spacing w:after="0" w:line="240" w:lineRule="auto"/>
        <w:ind w:right="-180" w:firstLine="90"/>
        <w:contextualSpacing/>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the ability to use various non-verbal cues, such as facial expressions, tone of voice, inflections in prosody, gestures, and overall body language to express various communicative intents.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noted to struggle with this task. Overall, his responses were characterized by diminished gestures, raised inflections at the end of statements, and flat affect. For example,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presented with the following scenario: </w:t>
      </w:r>
    </w:p>
    <w:p w14:paraId="135AFB7D" w14:textId="77777777" w:rsidR="000672D9" w:rsidRPr="0005288E" w:rsidRDefault="000672D9"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tbl>
      <w:tblPr>
        <w:tblStyle w:val="TableGridLight"/>
        <w:tblW w:w="9451" w:type="dxa"/>
        <w:tblInd w:w="-5" w:type="dxa"/>
        <w:tblLook w:val="04A0" w:firstRow="1" w:lastRow="0" w:firstColumn="1" w:lastColumn="0" w:noHBand="0" w:noVBand="1"/>
      </w:tblPr>
      <w:tblGrid>
        <w:gridCol w:w="4231"/>
        <w:gridCol w:w="5220"/>
      </w:tblGrid>
      <w:tr w:rsidR="000672D9" w14:paraId="3F0EBBB2" w14:textId="77777777" w:rsidTr="0005288E">
        <w:tc>
          <w:tcPr>
            <w:tcW w:w="4231" w:type="dxa"/>
          </w:tcPr>
          <w:p w14:paraId="246E9ABE"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Examples of Video based Social Situations</w:t>
            </w:r>
          </w:p>
        </w:tc>
        <w:tc>
          <w:tcPr>
            <w:tcW w:w="5220" w:type="dxa"/>
          </w:tcPr>
          <w:p w14:paraId="42332492" w14:textId="77777777" w:rsidR="000672D9" w:rsidRPr="0005288E" w:rsidRDefault="000672D9" w:rsidP="0005288E">
            <w:pPr>
              <w:ind w:left="0" w:right="-180" w:firstLine="90"/>
              <w:jc w:val="both"/>
              <w:rPr>
                <w:rFonts w:ascii="Times New Roman" w:eastAsia="Times New Roman" w:hAnsi="Times New Roman" w:cs="Times New Roman"/>
                <w:b/>
                <w:i/>
                <w:color w:val="E70344"/>
                <w:sz w:val="22"/>
                <w:szCs w:val="22"/>
              </w:rPr>
            </w:pPr>
            <w:r w:rsidRPr="0005288E">
              <w:rPr>
                <w:rFonts w:ascii="Times New Roman" w:eastAsia="Times New Roman" w:hAnsi="Times New Roman" w:cs="Times New Roman"/>
                <w:b/>
                <w:i/>
                <w:color w:val="E70344"/>
                <w:sz w:val="22"/>
                <w:szCs w:val="22"/>
              </w:rPr>
              <w:t>Comments regarding Student’s Performance</w:t>
            </w:r>
          </w:p>
        </w:tc>
      </w:tr>
      <w:tr w:rsidR="000672D9" w14:paraId="01D1A8A1" w14:textId="77777777" w:rsidTr="0005288E">
        <w:tc>
          <w:tcPr>
            <w:tcW w:w="4231" w:type="dxa"/>
          </w:tcPr>
          <w:p w14:paraId="33438085" w14:textId="77777777" w:rsidR="000672D9" w:rsidRPr="008219BF" w:rsidRDefault="000672D9" w:rsidP="0005288E">
            <w:pPr>
              <w:ind w:left="0" w:right="75" w:firstLine="90"/>
              <w:rPr>
                <w:rFonts w:ascii="Times New Roman" w:eastAsia="Times New Roman" w:hAnsi="Times New Roman" w:cs="Times New Roman"/>
                <w:b/>
                <w:i/>
                <w:color w:val="auto"/>
                <w:sz w:val="22"/>
                <w:szCs w:val="22"/>
              </w:rPr>
            </w:pPr>
            <w:r w:rsidRPr="008219BF">
              <w:rPr>
                <w:rFonts w:ascii="Times New Roman" w:eastAsia="Times New Roman" w:hAnsi="Times New Roman" w:cs="Times New Roman"/>
                <w:b/>
                <w:i/>
                <w:color w:val="auto"/>
                <w:sz w:val="22"/>
                <w:szCs w:val="22"/>
              </w:rPr>
              <w:t>“You and your friends are running late for a biology test. You are very nervous about this test. Your friends are all behind you walking slowly and chatting with each other.”</w:t>
            </w:r>
          </w:p>
          <w:p w14:paraId="3FA63486" w14:textId="77777777" w:rsidR="000672D9" w:rsidRPr="008219BF" w:rsidRDefault="000672D9" w:rsidP="0005288E">
            <w:pPr>
              <w:ind w:left="0" w:right="75" w:firstLine="90"/>
              <w:rPr>
                <w:rFonts w:ascii="Times New Roman" w:hAnsi="Times New Roman" w:cs="Times New Roman"/>
                <w:b/>
                <w:i/>
                <w:color w:val="auto"/>
                <w:sz w:val="22"/>
                <w:szCs w:val="22"/>
              </w:rPr>
            </w:pPr>
            <w:r>
              <w:rPr>
                <w:rFonts w:ascii="Times New Roman" w:hAnsi="Times New Roman" w:cs="Times New Roman"/>
                <w:b/>
                <w:i/>
                <w:color w:val="auto"/>
                <w:sz w:val="22"/>
                <w:szCs w:val="22"/>
              </w:rPr>
              <w:t>“</w:t>
            </w:r>
            <w:r w:rsidRPr="008219BF">
              <w:rPr>
                <w:rFonts w:ascii="Times New Roman" w:hAnsi="Times New Roman" w:cs="Times New Roman"/>
                <w:b/>
                <w:i/>
                <w:color w:val="auto"/>
                <w:sz w:val="22"/>
                <w:szCs w:val="22"/>
              </w:rPr>
              <w:t>Jane’s laptop broke down, and she needs to finish her class paper today. She is very upset.</w:t>
            </w:r>
            <w:r>
              <w:rPr>
                <w:rFonts w:ascii="Times New Roman" w:hAnsi="Times New Roman" w:cs="Times New Roman"/>
                <w:b/>
                <w:i/>
                <w:color w:val="auto"/>
                <w:sz w:val="22"/>
                <w:szCs w:val="22"/>
              </w:rPr>
              <w:t>”</w:t>
            </w:r>
          </w:p>
        </w:tc>
        <w:tc>
          <w:tcPr>
            <w:tcW w:w="5220" w:type="dxa"/>
          </w:tcPr>
          <w:p w14:paraId="6639DA16" w14:textId="77777777" w:rsidR="000672D9" w:rsidRPr="004573D0" w:rsidRDefault="000672D9" w:rsidP="0005288E">
            <w:pPr>
              <w:ind w:left="0" w:right="76" w:firstLine="90"/>
              <w:rPr>
                <w:rFonts w:ascii="Times New Roman" w:eastAsia="Times New Roman" w:hAnsi="Times New Roman" w:cs="Times New Roman"/>
                <w:color w:val="auto"/>
                <w:sz w:val="22"/>
                <w:szCs w:val="22"/>
              </w:rPr>
            </w:pPr>
            <w:proofErr w:type="spellStart"/>
            <w:r>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was</w:t>
            </w:r>
            <w:r>
              <w:rPr>
                <w:rFonts w:ascii="Times New Roman" w:eastAsia="Times New Roman" w:hAnsi="Times New Roman" w:cs="Times New Roman"/>
                <w:color w:val="auto"/>
                <w:sz w:val="22"/>
                <w:szCs w:val="22"/>
              </w:rPr>
              <w:t xml:space="preserve"> asked, </w:t>
            </w:r>
            <w:r w:rsidRPr="004573D0">
              <w:rPr>
                <w:rFonts w:ascii="Times New Roman" w:eastAsia="Times New Roman" w:hAnsi="Times New Roman" w:cs="Times New Roman"/>
                <w:color w:val="auto"/>
                <w:sz w:val="22"/>
                <w:szCs w:val="22"/>
              </w:rPr>
              <w:t>“Show me, what would you tell your friends and how?”</w:t>
            </w:r>
            <w:r>
              <w:rPr>
                <w:rFonts w:ascii="Times New Roman" w:eastAsia="Times New Roman" w:hAnsi="Times New Roman" w:cs="Times New Roman"/>
                <w:color w:val="auto"/>
                <w:sz w:val="22"/>
                <w:szCs w:val="22"/>
              </w:rPr>
              <w:t xml:space="preserve"> </w:t>
            </w:r>
            <w:proofErr w:type="spellStart"/>
            <w:r w:rsidRPr="004573D0">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responded, “Walk faster” with a flat affect and monotone tone of voice. This response received a </w:t>
            </w:r>
            <w:r>
              <w:rPr>
                <w:rFonts w:ascii="Times New Roman" w:eastAsia="Times New Roman" w:hAnsi="Times New Roman" w:cs="Times New Roman"/>
                <w:color w:val="auto"/>
                <w:sz w:val="22"/>
                <w:szCs w:val="22"/>
              </w:rPr>
              <w:t xml:space="preserve">score of </w:t>
            </w:r>
            <w:r w:rsidRPr="004573D0">
              <w:rPr>
                <w:rFonts w:ascii="Times New Roman" w:eastAsia="Times New Roman" w:hAnsi="Times New Roman" w:cs="Times New Roman"/>
                <w:color w:val="auto"/>
                <w:sz w:val="22"/>
                <w:szCs w:val="22"/>
              </w:rPr>
              <w:t>zero.</w:t>
            </w:r>
          </w:p>
          <w:p w14:paraId="54705CED" w14:textId="77777777" w:rsidR="000672D9" w:rsidRDefault="000672D9" w:rsidP="0005288E">
            <w:pPr>
              <w:ind w:left="0" w:right="76" w:firstLine="90"/>
              <w:contextualSpacing/>
              <w:jc w:val="both"/>
              <w:rPr>
                <w:rFonts w:ascii="Times New Roman" w:eastAsia="Times New Roman" w:hAnsi="Times New Roman" w:cs="Times New Roman"/>
                <w:color w:val="auto"/>
                <w:sz w:val="22"/>
                <w:szCs w:val="22"/>
              </w:rPr>
            </w:pPr>
          </w:p>
          <w:p w14:paraId="75A9CF41" w14:textId="77777777" w:rsidR="000672D9" w:rsidRDefault="000672D9" w:rsidP="0005288E">
            <w:pPr>
              <w:ind w:left="0" w:right="76" w:firstLine="90"/>
              <w:contextualSpacing/>
              <w:jc w:val="both"/>
              <w:rPr>
                <w:rFonts w:ascii="Times New Roman" w:eastAsia="Times New Roman" w:hAnsi="Times New Roman" w:cs="Times New Roman"/>
                <w:color w:val="auto"/>
                <w:sz w:val="22"/>
                <w:szCs w:val="22"/>
              </w:rPr>
            </w:pPr>
            <w:proofErr w:type="spellStart"/>
            <w:r>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was</w:t>
            </w:r>
            <w:r>
              <w:rPr>
                <w:rFonts w:ascii="Times New Roman" w:eastAsia="Times New Roman" w:hAnsi="Times New Roman" w:cs="Times New Roman"/>
                <w:color w:val="auto"/>
                <w:sz w:val="22"/>
                <w:szCs w:val="22"/>
              </w:rPr>
              <w:t xml:space="preserve"> asked, </w:t>
            </w:r>
            <w:r w:rsidRPr="004573D0">
              <w:rPr>
                <w:rFonts w:ascii="Times New Roman" w:eastAsia="Times New Roman" w:hAnsi="Times New Roman" w:cs="Times New Roman"/>
                <w:color w:val="auto"/>
                <w:sz w:val="22"/>
                <w:szCs w:val="22"/>
              </w:rPr>
              <w:t>“Show me, what would you tell your friends and how?”</w:t>
            </w:r>
            <w:r>
              <w:rPr>
                <w:rFonts w:ascii="Times New Roman" w:eastAsia="Times New Roman" w:hAnsi="Times New Roman" w:cs="Times New Roman"/>
                <w:color w:val="auto"/>
                <w:sz w:val="22"/>
                <w:szCs w:val="22"/>
              </w:rPr>
              <w:t xml:space="preserve"> </w:t>
            </w:r>
            <w:proofErr w:type="spellStart"/>
            <w:r w:rsidRPr="004573D0">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responded, “</w:t>
            </w:r>
            <w:r w:rsidRPr="008219BF">
              <w:rPr>
                <w:rFonts w:ascii="Times New Roman" w:eastAsia="Times New Roman" w:hAnsi="Times New Roman" w:cs="Times New Roman"/>
                <w:i/>
                <w:color w:val="auto"/>
                <w:sz w:val="22"/>
                <w:szCs w:val="22"/>
              </w:rPr>
              <w:t>You need to charge it</w:t>
            </w:r>
            <w:r>
              <w:rPr>
                <w:rFonts w:ascii="Times New Roman" w:eastAsia="Times New Roman" w:hAnsi="Times New Roman" w:cs="Times New Roman"/>
                <w:color w:val="auto"/>
                <w:sz w:val="22"/>
                <w:szCs w:val="22"/>
              </w:rPr>
              <w:t xml:space="preserve">” exhibiting a flat affect, limited inflections in prosody and limited </w:t>
            </w:r>
            <w:proofErr w:type="gramStart"/>
            <w:r>
              <w:rPr>
                <w:rFonts w:ascii="Times New Roman" w:eastAsia="Times New Roman" w:hAnsi="Times New Roman" w:cs="Times New Roman"/>
                <w:color w:val="auto"/>
                <w:sz w:val="22"/>
                <w:szCs w:val="22"/>
              </w:rPr>
              <w:t>eye brow</w:t>
            </w:r>
            <w:proofErr w:type="gramEnd"/>
            <w:r>
              <w:rPr>
                <w:rFonts w:ascii="Times New Roman" w:eastAsia="Times New Roman" w:hAnsi="Times New Roman" w:cs="Times New Roman"/>
                <w:color w:val="auto"/>
                <w:sz w:val="22"/>
                <w:szCs w:val="22"/>
              </w:rPr>
              <w:t xml:space="preserve"> movement.</w:t>
            </w:r>
          </w:p>
          <w:p w14:paraId="0E80E4AE" w14:textId="77777777" w:rsidR="000672D9" w:rsidRPr="00E9693C" w:rsidRDefault="000672D9" w:rsidP="0005288E">
            <w:pPr>
              <w:ind w:left="0" w:right="-180" w:firstLine="90"/>
              <w:contextualSpacing/>
              <w:jc w:val="both"/>
              <w:rPr>
                <w:rFonts w:ascii="Times New Roman" w:eastAsia="Times New Roman" w:hAnsi="Times New Roman" w:cs="Times New Roman"/>
                <w:color w:val="auto"/>
                <w:sz w:val="22"/>
                <w:szCs w:val="22"/>
              </w:rPr>
            </w:pPr>
          </w:p>
        </w:tc>
      </w:tr>
    </w:tbl>
    <w:p w14:paraId="633ECB8E" w14:textId="77777777" w:rsidR="000672D9" w:rsidRDefault="000672D9"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p w14:paraId="7B13E0B9" w14:textId="77777777" w:rsidR="000672D9" w:rsidRDefault="000672D9" w:rsidP="0005288E">
      <w:pPr>
        <w:spacing w:after="0" w:line="240" w:lineRule="auto"/>
        <w:ind w:right="-180" w:firstLine="90"/>
        <w:contextualSpacing/>
        <w:jc w:val="both"/>
        <w:rPr>
          <w:rFonts w:ascii="Times New Roman" w:eastAsia="Times New Roman" w:hAnsi="Times New Roman" w:cs="Times New Roman"/>
          <w:color w:val="auto"/>
          <w:sz w:val="22"/>
          <w:szCs w:val="22"/>
        </w:rPr>
      </w:pPr>
      <w:r w:rsidRPr="004573D0">
        <w:rPr>
          <w:rFonts w:ascii="Times New Roman" w:eastAsia="Times New Roman" w:hAnsi="Times New Roman" w:cs="Times New Roman"/>
          <w:color w:val="auto"/>
          <w:sz w:val="22"/>
          <w:szCs w:val="22"/>
        </w:rPr>
        <w:t xml:space="preserve">Overall, </w:t>
      </w:r>
      <w:proofErr w:type="spellStart"/>
      <w:r w:rsidRPr="004573D0">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is currently performing at below the 1</w:t>
      </w:r>
      <w:r w:rsidRPr="004573D0">
        <w:rPr>
          <w:rFonts w:ascii="Times New Roman" w:eastAsia="Times New Roman" w:hAnsi="Times New Roman" w:cs="Times New Roman"/>
          <w:color w:val="auto"/>
          <w:sz w:val="22"/>
          <w:szCs w:val="22"/>
          <w:vertAlign w:val="superscript"/>
        </w:rPr>
        <w:t>st</w:t>
      </w:r>
      <w:r w:rsidRPr="004573D0">
        <w:rPr>
          <w:rFonts w:ascii="Times New Roman" w:eastAsia="Times New Roman" w:hAnsi="Times New Roman" w:cs="Times New Roman"/>
          <w:color w:val="auto"/>
          <w:sz w:val="22"/>
          <w:szCs w:val="22"/>
        </w:rPr>
        <w:t xml:space="preserve"> percentile for using non-verbal cues and presents with </w:t>
      </w:r>
      <w:r w:rsidRPr="004573D0">
        <w:rPr>
          <w:rFonts w:ascii="Times New Roman" w:eastAsia="Times New Roman" w:hAnsi="Times New Roman" w:cs="Times New Roman"/>
          <w:b/>
          <w:color w:val="auto"/>
          <w:sz w:val="22"/>
          <w:szCs w:val="22"/>
        </w:rPr>
        <w:t>severe deficits</w:t>
      </w:r>
      <w:r w:rsidRPr="004573D0">
        <w:rPr>
          <w:rFonts w:ascii="Times New Roman" w:eastAsia="Times New Roman" w:hAnsi="Times New Roman" w:cs="Times New Roman"/>
          <w:color w:val="auto"/>
          <w:sz w:val="22"/>
          <w:szCs w:val="22"/>
        </w:rPr>
        <w:t xml:space="preserve"> in this area.</w:t>
      </w:r>
    </w:p>
    <w:p w14:paraId="44A11DC1" w14:textId="77777777" w:rsidR="000672D9" w:rsidRDefault="000672D9" w:rsidP="0005288E">
      <w:pPr>
        <w:spacing w:after="0" w:line="240" w:lineRule="auto"/>
        <w:ind w:right="-180" w:firstLine="90"/>
        <w:contextualSpacing/>
        <w:jc w:val="both"/>
        <w:rPr>
          <w:rFonts w:ascii="Times New Roman" w:eastAsia="Times New Roman" w:hAnsi="Times New Roman" w:cs="Times New Roman"/>
          <w:color w:val="auto"/>
          <w:sz w:val="22"/>
          <w:szCs w:val="22"/>
        </w:rPr>
      </w:pPr>
    </w:p>
    <w:p w14:paraId="73FF5B63" w14:textId="77777777" w:rsidR="000672D9" w:rsidRDefault="000672D9" w:rsidP="0005288E">
      <w:pPr>
        <w:spacing w:after="0" w:line="240" w:lineRule="auto"/>
        <w:ind w:right="-180" w:firstLine="90"/>
        <w:jc w:val="both"/>
        <w:rPr>
          <w:rFonts w:ascii="Times New Roman" w:hAnsi="Times New Roman" w:cs="Times New Roman"/>
          <w:b/>
          <w:color w:val="auto"/>
          <w:sz w:val="22"/>
          <w:szCs w:val="22"/>
        </w:rPr>
      </w:pPr>
      <w:r w:rsidRPr="00A91E3A">
        <w:rPr>
          <w:rFonts w:ascii="Times New Roman" w:eastAsia="Times New Roman" w:hAnsi="Times New Roman" w:cs="Times New Roman"/>
          <w:color w:val="auto"/>
          <w:u w:val="single"/>
        </w:rPr>
        <w:t>Pragmatic Judgement Index</w:t>
      </w:r>
      <w:r w:rsidRPr="00A91E3A">
        <w:rPr>
          <w:rFonts w:ascii="Times New Roman" w:eastAsia="Times New Roman" w:hAnsi="Times New Roman" w:cs="Times New Roman"/>
          <w:color w:val="auto"/>
        </w:rPr>
        <w:t xml:space="preserve"> </w:t>
      </w:r>
      <w:r w:rsidRPr="00A91E3A">
        <w:rPr>
          <w:rFonts w:ascii="Times New Roman" w:eastAsia="Times New Roman" w:hAnsi="Times New Roman" w:cs="Times New Roman"/>
          <w:color w:val="auto"/>
          <w:sz w:val="22"/>
          <w:szCs w:val="22"/>
        </w:rPr>
        <w:t>denotes the examinee’s ability to correctly detect, comprehend, and interpret contextualized social cues (i.e. interpret others’ intent and infer what others are thinking (perspective taking). This also includes the comprehension of indirectly implied requests and/or statements and drawing appropriate inferences and judgements about social context when situational cues vary, such as conversational adaptation. Additionally, the Pragmatic Judgement Index measures awareness of basic social routines and the ability to judge their appropriateness. Examinees who do well on the Pragmatic Judgement Index are aware of the dynamic nature of social situations and adapt easily to an interlocutor’s change in topics, transitions, and use of ambiguous language. Examinees who score poorly in this area exhibit rigidity in their understanding of the fluidity of social situations and display difficulty when uncertainty/variability is likely, making engagement in successful reciprocal communication at school challenging.  </w:t>
      </w:r>
      <w:r w:rsidRPr="00A91E3A">
        <w:rPr>
          <w:rFonts w:ascii="Times New Roman" w:hAnsi="Times New Roman" w:cs="Times New Roman"/>
          <w:b/>
          <w:color w:val="auto"/>
          <w:sz w:val="22"/>
          <w:szCs w:val="22"/>
        </w:rPr>
        <w:t xml:space="preserve">With a </w:t>
      </w:r>
      <w:r>
        <w:rPr>
          <w:rFonts w:ascii="Times New Roman" w:hAnsi="Times New Roman" w:cs="Times New Roman"/>
          <w:b/>
          <w:color w:val="auto"/>
          <w:sz w:val="22"/>
          <w:szCs w:val="22"/>
        </w:rPr>
        <w:t>composite</w:t>
      </w:r>
      <w:r w:rsidRPr="00A91E3A">
        <w:rPr>
          <w:rFonts w:ascii="Times New Roman" w:hAnsi="Times New Roman" w:cs="Times New Roman"/>
          <w:b/>
          <w:color w:val="auto"/>
          <w:sz w:val="22"/>
          <w:szCs w:val="22"/>
        </w:rPr>
        <w:t xml:space="preserve"> score of </w:t>
      </w:r>
      <w:r>
        <w:rPr>
          <w:rFonts w:ascii="Times New Roman" w:hAnsi="Times New Roman" w:cs="Times New Roman"/>
          <w:b/>
          <w:color w:val="auto"/>
          <w:sz w:val="22"/>
          <w:szCs w:val="22"/>
        </w:rPr>
        <w:t>77</w:t>
      </w:r>
      <w:r w:rsidRPr="00A91E3A">
        <w:rPr>
          <w:rFonts w:ascii="Times New Roman" w:hAnsi="Times New Roman" w:cs="Times New Roman"/>
          <w:b/>
          <w:color w:val="auto"/>
          <w:sz w:val="22"/>
          <w:szCs w:val="22"/>
        </w:rPr>
        <w:t xml:space="preserve"> and percentile rank of </w:t>
      </w:r>
      <w:r>
        <w:rPr>
          <w:rFonts w:ascii="Times New Roman" w:hAnsi="Times New Roman" w:cs="Times New Roman"/>
          <w:b/>
          <w:color w:val="auto"/>
          <w:sz w:val="22"/>
          <w:szCs w:val="22"/>
        </w:rPr>
        <w:t>6</w:t>
      </w:r>
      <w:r w:rsidRPr="00A91E3A">
        <w:rPr>
          <w:rFonts w:ascii="Times New Roman" w:hAnsi="Times New Roman" w:cs="Times New Roman"/>
          <w:b/>
          <w:color w:val="auto"/>
          <w:sz w:val="22"/>
          <w:szCs w:val="22"/>
        </w:rPr>
        <w:t xml:space="preserve">, </w:t>
      </w:r>
      <w:proofErr w:type="spellStart"/>
      <w:r w:rsidRPr="00A91E3A">
        <w:rPr>
          <w:rFonts w:ascii="Times New Roman" w:hAnsi="Times New Roman" w:cs="Times New Roman"/>
          <w:b/>
          <w:color w:val="auto"/>
          <w:sz w:val="22"/>
          <w:szCs w:val="22"/>
        </w:rPr>
        <w:t>XxXx’s</w:t>
      </w:r>
      <w:proofErr w:type="spellEnd"/>
      <w:r w:rsidRPr="00A91E3A">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 xml:space="preserve">overall </w:t>
      </w:r>
      <w:r w:rsidRPr="00A91E3A">
        <w:rPr>
          <w:rFonts w:ascii="Times New Roman" w:hAnsi="Times New Roman" w:cs="Times New Roman"/>
          <w:b/>
          <w:color w:val="auto"/>
          <w:sz w:val="22"/>
          <w:szCs w:val="22"/>
        </w:rPr>
        <w:t xml:space="preserve">performance </w:t>
      </w:r>
      <w:r>
        <w:rPr>
          <w:rFonts w:ascii="Times New Roman" w:hAnsi="Times New Roman" w:cs="Times New Roman"/>
          <w:b/>
          <w:color w:val="auto"/>
          <w:sz w:val="22"/>
          <w:szCs w:val="22"/>
        </w:rPr>
        <w:t>i</w:t>
      </w:r>
      <w:r w:rsidRPr="00A91E3A">
        <w:rPr>
          <w:rFonts w:ascii="Times New Roman" w:hAnsi="Times New Roman" w:cs="Times New Roman"/>
          <w:b/>
          <w:color w:val="auto"/>
          <w:sz w:val="22"/>
          <w:szCs w:val="22"/>
        </w:rPr>
        <w:t xml:space="preserve">n this </w:t>
      </w:r>
      <w:r>
        <w:rPr>
          <w:rFonts w:ascii="Times New Roman" w:hAnsi="Times New Roman" w:cs="Times New Roman"/>
          <w:b/>
          <w:color w:val="auto"/>
          <w:sz w:val="22"/>
          <w:szCs w:val="22"/>
        </w:rPr>
        <w:t xml:space="preserve">domain </w:t>
      </w:r>
      <w:r w:rsidRPr="00A91E3A">
        <w:rPr>
          <w:rFonts w:ascii="Times New Roman" w:hAnsi="Times New Roman" w:cs="Times New Roman"/>
          <w:b/>
          <w:color w:val="auto"/>
          <w:sz w:val="22"/>
          <w:szCs w:val="22"/>
        </w:rPr>
        <w:t>was rated to be poor.</w:t>
      </w:r>
    </w:p>
    <w:p w14:paraId="2661E2D9"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1448584E" w14:textId="77777777" w:rsidR="000672D9" w:rsidRDefault="000672D9" w:rsidP="0005288E">
      <w:pPr>
        <w:spacing w:after="0" w:line="240" w:lineRule="auto"/>
        <w:ind w:right="-180" w:firstLine="90"/>
        <w:jc w:val="both"/>
        <w:rPr>
          <w:rFonts w:ascii="Times New Roman" w:hAnsi="Times New Roman" w:cs="Times New Roman"/>
          <w:b/>
          <w:color w:val="auto"/>
          <w:sz w:val="22"/>
          <w:szCs w:val="22"/>
        </w:rPr>
      </w:pPr>
      <w:r w:rsidRPr="00A91E3A">
        <w:rPr>
          <w:rFonts w:ascii="Times New Roman" w:eastAsia="Times New Roman" w:hAnsi="Times New Roman" w:cs="Times New Roman"/>
          <w:color w:val="auto"/>
          <w:u w:val="single"/>
        </w:rPr>
        <w:t>The Pragmatic Performance Index</w:t>
      </w:r>
      <w:r w:rsidRPr="00A91E3A">
        <w:rPr>
          <w:rFonts w:ascii="Times New Roman" w:eastAsia="Times New Roman" w:hAnsi="Times New Roman" w:cs="Times New Roman"/>
          <w:color w:val="auto"/>
        </w:rPr>
        <w:t xml:space="preserve"> </w:t>
      </w:r>
      <w:r w:rsidRPr="00A91E3A">
        <w:rPr>
          <w:rFonts w:ascii="Times New Roman" w:eastAsia="Times New Roman" w:hAnsi="Times New Roman" w:cs="Times New Roman"/>
          <w:color w:val="auto"/>
          <w:sz w:val="22"/>
          <w:szCs w:val="22"/>
        </w:rPr>
        <w:t xml:space="preserve">highlights the examinee’s ability to adequately express natural instrumental communication intent (social routine language, such as expressing farewells, introductions, politeness, making requests, and responding to gratitude), as well as emotions or higher order language, such as regret, sorrow, peer support, compliments, humor, empathy, and, encouragement.  Examinees who do well on the Pragmatic Performance Index exhibit an ability to adequately express cognitive empathy verbally. Examinees who score poorly in this area struggle with using socially acceptable greetings and expressing elaborate sentiments, reducing their ability to follow expected social routines in school and communicate their feelings throughout the day. </w:t>
      </w:r>
      <w:r w:rsidRPr="00A91E3A">
        <w:rPr>
          <w:rFonts w:ascii="Times New Roman" w:hAnsi="Times New Roman" w:cs="Times New Roman"/>
          <w:b/>
          <w:color w:val="auto"/>
          <w:sz w:val="22"/>
          <w:szCs w:val="22"/>
        </w:rPr>
        <w:t xml:space="preserve">With a </w:t>
      </w:r>
      <w:r>
        <w:rPr>
          <w:rFonts w:ascii="Times New Roman" w:hAnsi="Times New Roman" w:cs="Times New Roman"/>
          <w:b/>
          <w:color w:val="auto"/>
          <w:sz w:val="22"/>
          <w:szCs w:val="22"/>
        </w:rPr>
        <w:t>composite</w:t>
      </w:r>
      <w:r w:rsidRPr="00A91E3A">
        <w:rPr>
          <w:rFonts w:ascii="Times New Roman" w:hAnsi="Times New Roman" w:cs="Times New Roman"/>
          <w:b/>
          <w:color w:val="auto"/>
          <w:sz w:val="22"/>
          <w:szCs w:val="22"/>
        </w:rPr>
        <w:t xml:space="preserve"> score of </w:t>
      </w:r>
      <w:r>
        <w:rPr>
          <w:rFonts w:ascii="Times New Roman" w:hAnsi="Times New Roman" w:cs="Times New Roman"/>
          <w:b/>
          <w:color w:val="auto"/>
          <w:sz w:val="22"/>
          <w:szCs w:val="22"/>
        </w:rPr>
        <w:t>74</w:t>
      </w:r>
      <w:r w:rsidRPr="00A91E3A">
        <w:rPr>
          <w:rFonts w:ascii="Times New Roman" w:hAnsi="Times New Roman" w:cs="Times New Roman"/>
          <w:b/>
          <w:color w:val="auto"/>
          <w:sz w:val="22"/>
          <w:szCs w:val="22"/>
        </w:rPr>
        <w:t xml:space="preserve"> and percentile rank of </w:t>
      </w:r>
      <w:r>
        <w:rPr>
          <w:rFonts w:ascii="Times New Roman" w:hAnsi="Times New Roman" w:cs="Times New Roman"/>
          <w:b/>
          <w:color w:val="auto"/>
          <w:sz w:val="22"/>
          <w:szCs w:val="22"/>
        </w:rPr>
        <w:t>4</w:t>
      </w:r>
      <w:r w:rsidRPr="00A91E3A">
        <w:rPr>
          <w:rFonts w:ascii="Times New Roman" w:hAnsi="Times New Roman" w:cs="Times New Roman"/>
          <w:b/>
          <w:color w:val="auto"/>
          <w:sz w:val="22"/>
          <w:szCs w:val="22"/>
        </w:rPr>
        <w:t xml:space="preserve">, </w:t>
      </w:r>
      <w:proofErr w:type="spellStart"/>
      <w:r w:rsidRPr="00A91E3A">
        <w:rPr>
          <w:rFonts w:ascii="Times New Roman" w:hAnsi="Times New Roman" w:cs="Times New Roman"/>
          <w:b/>
          <w:color w:val="auto"/>
          <w:sz w:val="22"/>
          <w:szCs w:val="22"/>
        </w:rPr>
        <w:t>XxXx’s</w:t>
      </w:r>
      <w:proofErr w:type="spellEnd"/>
      <w:r w:rsidRPr="00A91E3A">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 xml:space="preserve">overall </w:t>
      </w:r>
      <w:r w:rsidRPr="00A91E3A">
        <w:rPr>
          <w:rFonts w:ascii="Times New Roman" w:hAnsi="Times New Roman" w:cs="Times New Roman"/>
          <w:b/>
          <w:color w:val="auto"/>
          <w:sz w:val="22"/>
          <w:szCs w:val="22"/>
        </w:rPr>
        <w:t xml:space="preserve">performance </w:t>
      </w:r>
      <w:r>
        <w:rPr>
          <w:rFonts w:ascii="Times New Roman" w:hAnsi="Times New Roman" w:cs="Times New Roman"/>
          <w:b/>
          <w:color w:val="auto"/>
          <w:sz w:val="22"/>
          <w:szCs w:val="22"/>
        </w:rPr>
        <w:t>i</w:t>
      </w:r>
      <w:r w:rsidRPr="00A91E3A">
        <w:rPr>
          <w:rFonts w:ascii="Times New Roman" w:hAnsi="Times New Roman" w:cs="Times New Roman"/>
          <w:b/>
          <w:color w:val="auto"/>
          <w:sz w:val="22"/>
          <w:szCs w:val="22"/>
        </w:rPr>
        <w:t xml:space="preserve">n this </w:t>
      </w:r>
      <w:r>
        <w:rPr>
          <w:rFonts w:ascii="Times New Roman" w:hAnsi="Times New Roman" w:cs="Times New Roman"/>
          <w:b/>
          <w:color w:val="auto"/>
          <w:sz w:val="22"/>
          <w:szCs w:val="22"/>
        </w:rPr>
        <w:t xml:space="preserve">domain </w:t>
      </w:r>
      <w:r w:rsidRPr="00A91E3A">
        <w:rPr>
          <w:rFonts w:ascii="Times New Roman" w:hAnsi="Times New Roman" w:cs="Times New Roman"/>
          <w:b/>
          <w:color w:val="auto"/>
          <w:sz w:val="22"/>
          <w:szCs w:val="22"/>
        </w:rPr>
        <w:t>was rated to be poor.</w:t>
      </w:r>
    </w:p>
    <w:p w14:paraId="36706807" w14:textId="77777777" w:rsidR="000672D9" w:rsidRPr="00A91E3A" w:rsidRDefault="000672D9" w:rsidP="0005288E">
      <w:pPr>
        <w:shd w:val="clear" w:color="auto" w:fill="FFFFFF"/>
        <w:spacing w:after="0" w:line="240" w:lineRule="auto"/>
        <w:ind w:right="-180" w:firstLine="90"/>
        <w:jc w:val="both"/>
        <w:rPr>
          <w:rFonts w:ascii="Times New Roman" w:eastAsia="Times New Roman" w:hAnsi="Times New Roman" w:cs="Times New Roman"/>
          <w:color w:val="auto"/>
          <w:sz w:val="22"/>
          <w:szCs w:val="22"/>
        </w:rPr>
      </w:pPr>
      <w:r w:rsidRPr="00A91E3A">
        <w:rPr>
          <w:rFonts w:ascii="Times New Roman" w:eastAsia="Times New Roman" w:hAnsi="Times New Roman" w:cs="Times New Roman"/>
          <w:color w:val="auto"/>
          <w:sz w:val="22"/>
          <w:szCs w:val="22"/>
        </w:rPr>
        <w:t>  </w:t>
      </w:r>
    </w:p>
    <w:p w14:paraId="11539728" w14:textId="77777777" w:rsidR="000672D9" w:rsidRPr="00A91E3A" w:rsidRDefault="000672D9" w:rsidP="0005288E">
      <w:pPr>
        <w:shd w:val="clear" w:color="auto" w:fill="FFFFFF"/>
        <w:spacing w:after="0" w:line="240" w:lineRule="auto"/>
        <w:ind w:right="-180" w:firstLine="90"/>
        <w:jc w:val="both"/>
        <w:rPr>
          <w:rFonts w:ascii="Times New Roman" w:eastAsia="Times New Roman" w:hAnsi="Times New Roman" w:cs="Times New Roman"/>
          <w:b/>
          <w:color w:val="auto"/>
          <w:sz w:val="22"/>
          <w:szCs w:val="22"/>
        </w:rPr>
      </w:pPr>
      <w:r w:rsidRPr="002B3E08">
        <w:rPr>
          <w:rFonts w:ascii="Times New Roman" w:eastAsia="Times New Roman" w:hAnsi="Times New Roman" w:cs="Times New Roman"/>
          <w:color w:val="auto"/>
          <w:u w:val="single"/>
        </w:rPr>
        <w:t>Paralinguistic Index</w:t>
      </w:r>
      <w:r w:rsidRPr="002B3E08">
        <w:rPr>
          <w:rFonts w:ascii="Times New Roman" w:eastAsia="Times New Roman" w:hAnsi="Times New Roman" w:cs="Times New Roman"/>
          <w:color w:val="auto"/>
          <w:sz w:val="22"/>
          <w:szCs w:val="22"/>
        </w:rPr>
        <w:t xml:space="preserve"> represents the examinees’ use of non-verbal communication, such as prosody, gestures, and facial expressions. Examinees who do well on the Paralinguistic Index domain demonstrate an excellent ability to decode facial expressions (such as boredom, anger, rudeness, etc.), detect when the listener is not understanding, read inflections in prosody (such as questions, sadness, sorrow, empathy, etc.) and interpret tone of voice (such as sarcasm, deceit, anger, etc.). Expressively, examinees who do well in this area demonstrate appropriate and genuine use of facial expressions (e.g., raised eyebrows when surprised, pleased; frowned eyebrows when expressing empathy, </w:t>
      </w:r>
      <w:r w:rsidRPr="002B3E08">
        <w:rPr>
          <w:rFonts w:ascii="Times New Roman" w:eastAsia="Times New Roman" w:hAnsi="Times New Roman" w:cs="Times New Roman"/>
          <w:color w:val="auto"/>
          <w:sz w:val="22"/>
          <w:szCs w:val="22"/>
        </w:rPr>
        <w:lastRenderedPageBreak/>
        <w:t xml:space="preserve">frustration, sorrow, anger), use of inflections in prosody to express a variety of types of communication intent, such as empathy, excitement, pleasure, and sorrow. Examinees who score poorly exhibit reduced use of facial expressions (e.g. flat affect, and little or no movement of the eyebrows when surprised or expressing empathy, frustration, sorrow, or anger), inappropriate use of inflection in prosody across various types of communicative intent; all of these difficulties </w:t>
      </w:r>
      <w:r>
        <w:rPr>
          <w:rFonts w:ascii="Times New Roman" w:eastAsia="Times New Roman" w:hAnsi="Times New Roman" w:cs="Times New Roman"/>
          <w:color w:val="auto"/>
          <w:sz w:val="22"/>
          <w:szCs w:val="22"/>
        </w:rPr>
        <w:t xml:space="preserve">may </w:t>
      </w:r>
      <w:r w:rsidRPr="002B3E08">
        <w:rPr>
          <w:rFonts w:ascii="Times New Roman" w:eastAsia="Times New Roman" w:hAnsi="Times New Roman" w:cs="Times New Roman"/>
          <w:color w:val="auto"/>
          <w:sz w:val="22"/>
          <w:szCs w:val="22"/>
        </w:rPr>
        <w:t xml:space="preserve">result in breakdowns during reciprocal communication at school. </w:t>
      </w:r>
      <w:proofErr w:type="spellStart"/>
      <w:r w:rsidRPr="00A91E3A">
        <w:rPr>
          <w:rFonts w:ascii="Times New Roman" w:hAnsi="Times New Roman"/>
          <w:b/>
          <w:color w:val="auto"/>
          <w:sz w:val="22"/>
          <w:szCs w:val="22"/>
        </w:rPr>
        <w:t>XxXx</w:t>
      </w:r>
      <w:proofErr w:type="spellEnd"/>
      <w:r w:rsidRPr="00A91E3A">
        <w:rPr>
          <w:rFonts w:ascii="Times New Roman" w:hAnsi="Times New Roman"/>
          <w:b/>
          <w:color w:val="auto"/>
          <w:sz w:val="22"/>
          <w:szCs w:val="22"/>
        </w:rPr>
        <w:t xml:space="preserve"> presented with significant difficulties in this area. He </w:t>
      </w:r>
      <w:r w:rsidRPr="00A91E3A">
        <w:rPr>
          <w:rFonts w:ascii="Times New Roman" w:hAnsi="Times New Roman" w:cs="Times New Roman"/>
          <w:b/>
          <w:color w:val="auto"/>
          <w:sz w:val="22"/>
          <w:szCs w:val="22"/>
        </w:rPr>
        <w:t>obtained a</w:t>
      </w:r>
      <w:r w:rsidRPr="00A91E3A">
        <w:rPr>
          <w:rFonts w:ascii="Times New Roman" w:hAnsi="Times New Roman"/>
          <w:b/>
          <w:color w:val="auto"/>
          <w:sz w:val="22"/>
          <w:szCs w:val="22"/>
        </w:rPr>
        <w:t xml:space="preserve"> composite </w:t>
      </w:r>
      <w:r w:rsidRPr="00A91E3A">
        <w:rPr>
          <w:rFonts w:ascii="Times New Roman" w:hAnsi="Times New Roman" w:cs="Times New Roman"/>
          <w:b/>
          <w:color w:val="auto"/>
          <w:sz w:val="22"/>
          <w:szCs w:val="22"/>
        </w:rPr>
        <w:t>score of 74</w:t>
      </w:r>
      <w:r w:rsidRPr="00A91E3A">
        <w:rPr>
          <w:rFonts w:ascii="Times New Roman" w:hAnsi="Times New Roman"/>
          <w:b/>
          <w:color w:val="auto"/>
          <w:sz w:val="22"/>
          <w:szCs w:val="22"/>
        </w:rPr>
        <w:t xml:space="preserve"> </w:t>
      </w:r>
      <w:r w:rsidRPr="00A91E3A">
        <w:rPr>
          <w:rFonts w:ascii="Times New Roman" w:hAnsi="Times New Roman" w:cs="Times New Roman"/>
          <w:b/>
          <w:color w:val="auto"/>
          <w:sz w:val="22"/>
          <w:szCs w:val="22"/>
        </w:rPr>
        <w:t xml:space="preserve">and </w:t>
      </w:r>
      <w:r w:rsidRPr="00A91E3A">
        <w:rPr>
          <w:rFonts w:ascii="Times New Roman" w:hAnsi="Times New Roman"/>
          <w:b/>
          <w:color w:val="auto"/>
          <w:sz w:val="22"/>
          <w:szCs w:val="22"/>
        </w:rPr>
        <w:t xml:space="preserve">a </w:t>
      </w:r>
      <w:r w:rsidRPr="00A91E3A">
        <w:rPr>
          <w:rFonts w:ascii="Times New Roman" w:hAnsi="Times New Roman" w:cs="Times New Roman"/>
          <w:b/>
          <w:color w:val="auto"/>
          <w:sz w:val="22"/>
          <w:szCs w:val="22"/>
        </w:rPr>
        <w:t>percentile rank of 4</w:t>
      </w:r>
      <w:r w:rsidRPr="00A91E3A">
        <w:rPr>
          <w:rFonts w:ascii="Times New Roman" w:hAnsi="Times New Roman"/>
          <w:b/>
          <w:color w:val="auto"/>
          <w:sz w:val="22"/>
          <w:szCs w:val="22"/>
        </w:rPr>
        <w:t xml:space="preserve"> which is rated to be poor.</w:t>
      </w:r>
    </w:p>
    <w:p w14:paraId="4EDA9F5D" w14:textId="4E4C9183" w:rsidR="000672D9" w:rsidRDefault="000672D9"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p w14:paraId="6A773F21" w14:textId="77777777" w:rsidR="000F42BF" w:rsidRDefault="000F42BF" w:rsidP="0005288E">
      <w:pPr>
        <w:spacing w:after="0" w:line="240" w:lineRule="auto"/>
        <w:ind w:right="-180" w:firstLine="90"/>
        <w:contextualSpacing/>
        <w:jc w:val="both"/>
        <w:rPr>
          <w:rFonts w:ascii="Times New Roman" w:eastAsia="Times New Roman" w:hAnsi="Times New Roman" w:cs="Times New Roman"/>
          <w:b/>
          <w:i/>
          <w:color w:val="auto"/>
          <w:sz w:val="22"/>
          <w:szCs w:val="22"/>
        </w:rPr>
      </w:pPr>
    </w:p>
    <w:p w14:paraId="342097B7" w14:textId="77777777" w:rsidR="000672D9" w:rsidRPr="00034842" w:rsidRDefault="000672D9" w:rsidP="0005288E">
      <w:pPr>
        <w:pBdr>
          <w:bottom w:val="single" w:sz="12" w:space="1" w:color="auto"/>
        </w:pBdr>
        <w:spacing w:after="0" w:line="240" w:lineRule="auto"/>
        <w:ind w:right="-180" w:firstLine="90"/>
        <w:jc w:val="both"/>
        <w:rPr>
          <w:rFonts w:ascii="Times New Roman" w:eastAsia="Times New Roman" w:hAnsi="Times New Roman" w:cs="Times New Roman"/>
          <w:b/>
          <w:i/>
          <w:color w:val="auto"/>
        </w:rPr>
      </w:pPr>
      <w:r w:rsidRPr="00034842">
        <w:rPr>
          <w:rFonts w:ascii="Times New Roman" w:eastAsia="Times New Roman" w:hAnsi="Times New Roman" w:cs="Times New Roman"/>
          <w:b/>
          <w:i/>
          <w:color w:val="auto"/>
        </w:rPr>
        <w:t>Conversational Adaptation Checklist</w:t>
      </w:r>
    </w:p>
    <w:p w14:paraId="174A4E52"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744DBB">
        <w:rPr>
          <w:rFonts w:ascii="Times New Roman" w:eastAsia="Times New Roman" w:hAnsi="Times New Roman" w:cs="Times New Roman"/>
          <w:color w:val="auto"/>
          <w:sz w:val="22"/>
          <w:szCs w:val="22"/>
        </w:rPr>
        <w:t xml:space="preserve">Non-standardized assessments are critical in the assessment of a child’s speech and language abilities, as they provide qualitative insight into an SLPs observations of a child. It allows for a hologram of a child’s performance to be constructed by adding detailed information without using percentile rankings. </w:t>
      </w:r>
      <w:r>
        <w:rPr>
          <w:rFonts w:ascii="Times New Roman" w:eastAsia="Times New Roman" w:hAnsi="Times New Roman" w:cs="Times New Roman"/>
          <w:color w:val="auto"/>
          <w:sz w:val="22"/>
          <w:szCs w:val="22"/>
        </w:rPr>
        <w:t>The following are</w:t>
      </w:r>
      <w:r w:rsidRPr="00744DBB">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 xml:space="preserve">informal </w:t>
      </w:r>
      <w:r w:rsidRPr="00744DBB">
        <w:rPr>
          <w:rFonts w:ascii="Times New Roman" w:eastAsia="Times New Roman" w:hAnsi="Times New Roman" w:cs="Times New Roman"/>
          <w:color w:val="auto"/>
          <w:sz w:val="22"/>
          <w:szCs w:val="22"/>
        </w:rPr>
        <w:t xml:space="preserve">observations made regarding each </w:t>
      </w:r>
      <w:r>
        <w:rPr>
          <w:rFonts w:ascii="Times New Roman" w:eastAsia="Times New Roman" w:hAnsi="Times New Roman" w:cs="Times New Roman"/>
          <w:color w:val="auto"/>
          <w:sz w:val="22"/>
          <w:szCs w:val="22"/>
        </w:rPr>
        <w:t xml:space="preserve">pragmatic language </w:t>
      </w:r>
      <w:r w:rsidRPr="00744DBB">
        <w:rPr>
          <w:rFonts w:ascii="Times New Roman" w:eastAsia="Times New Roman" w:hAnsi="Times New Roman" w:cs="Times New Roman"/>
          <w:color w:val="auto"/>
          <w:sz w:val="22"/>
          <w:szCs w:val="22"/>
        </w:rPr>
        <w:t xml:space="preserve">area using </w:t>
      </w:r>
      <w:r>
        <w:rPr>
          <w:rFonts w:ascii="Times New Roman" w:eastAsia="Times New Roman" w:hAnsi="Times New Roman" w:cs="Times New Roman"/>
          <w:color w:val="auto"/>
          <w:sz w:val="22"/>
          <w:szCs w:val="22"/>
        </w:rPr>
        <w:t>the Conversational Adaptation Checklist</w:t>
      </w:r>
      <w:r w:rsidRPr="00744DBB">
        <w:rPr>
          <w:rFonts w:ascii="Times New Roman" w:eastAsia="Times New Roman" w:hAnsi="Times New Roman" w:cs="Times New Roman"/>
          <w:color w:val="auto"/>
          <w:sz w:val="22"/>
          <w:szCs w:val="22"/>
        </w:rPr>
        <w:t>:</w:t>
      </w:r>
    </w:p>
    <w:p w14:paraId="18AB58BD"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0077FFF0"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744DBB">
        <w:rPr>
          <w:rFonts w:ascii="Times New Roman" w:eastAsia="Times New Roman" w:hAnsi="Times New Roman" w:cs="Times New Roman"/>
          <w:color w:val="auto"/>
          <w:sz w:val="22"/>
          <w:szCs w:val="22"/>
        </w:rPr>
        <w:t xml:space="preserve">Across tasks assessing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awareness of basic social routines,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consistently exhibited the ability to understand when interruptions were or weren’t appropriate, understand appropriate turn-taking, identify impolite requests, and identify polite language.  This means-to-end </w:t>
      </w:r>
      <w:r>
        <w:rPr>
          <w:rFonts w:ascii="Times New Roman" w:eastAsia="Times New Roman" w:hAnsi="Times New Roman" w:cs="Times New Roman"/>
          <w:color w:val="auto"/>
          <w:sz w:val="22"/>
          <w:szCs w:val="22"/>
        </w:rPr>
        <w:t xml:space="preserve">and instrumental in nature </w:t>
      </w:r>
      <w:r w:rsidRPr="00744DBB">
        <w:rPr>
          <w:rFonts w:ascii="Times New Roman" w:eastAsia="Times New Roman" w:hAnsi="Times New Roman" w:cs="Times New Roman"/>
          <w:color w:val="auto"/>
          <w:sz w:val="22"/>
          <w:szCs w:val="22"/>
        </w:rPr>
        <w:t xml:space="preserve">component of pragmatics is one of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strengths. He demonstrates the ability to clearly distinguish what is and what is not appropriate </w:t>
      </w:r>
      <w:r>
        <w:rPr>
          <w:rFonts w:ascii="Times New Roman" w:eastAsia="Times New Roman" w:hAnsi="Times New Roman" w:cs="Times New Roman"/>
          <w:color w:val="auto"/>
          <w:sz w:val="22"/>
          <w:szCs w:val="22"/>
        </w:rPr>
        <w:t>basic social routine</w:t>
      </w:r>
      <w:r w:rsidRPr="00744DBB">
        <w:rPr>
          <w:rFonts w:ascii="Times New Roman" w:eastAsia="Times New Roman" w:hAnsi="Times New Roman" w:cs="Times New Roman"/>
          <w:color w:val="auto"/>
          <w:sz w:val="22"/>
          <w:szCs w:val="22"/>
        </w:rPr>
        <w:t xml:space="preserve"> language and can frequently express this when asked.</w:t>
      </w:r>
      <w:r w:rsidRPr="00744DBB">
        <w:rPr>
          <w:rFonts w:ascii="Times New Roman" w:eastAsia="Times New Roman" w:hAnsi="Times New Roman" w:cs="Times New Roman"/>
          <w:b/>
          <w:color w:val="auto"/>
          <w:sz w:val="22"/>
          <w:szCs w:val="22"/>
        </w:rPr>
        <w:t xml:space="preserve"> </w:t>
      </w:r>
      <w:proofErr w:type="spellStart"/>
      <w:r w:rsidRPr="00744DBB">
        <w:rPr>
          <w:rFonts w:ascii="Times New Roman" w:eastAsia="Times New Roman" w:hAnsi="Times New Roman" w:cs="Times New Roman"/>
          <w:color w:val="auto"/>
          <w:sz w:val="22"/>
          <w:szCs w:val="22"/>
        </w:rPr>
        <w:t>XxXx</w:t>
      </w:r>
      <w:proofErr w:type="spellEnd"/>
      <w:r>
        <w:rPr>
          <w:rFonts w:ascii="Times New Roman" w:eastAsia="Times New Roman" w:hAnsi="Times New Roman" w:cs="Times New Roman"/>
          <w:color w:val="auto"/>
          <w:sz w:val="22"/>
          <w:szCs w:val="22"/>
        </w:rPr>
        <w:t xml:space="preserve"> was able</w:t>
      </w:r>
      <w:r w:rsidRPr="00744DBB">
        <w:rPr>
          <w:rFonts w:ascii="Times New Roman" w:eastAsia="Times New Roman" w:hAnsi="Times New Roman" w:cs="Times New Roman"/>
          <w:color w:val="auto"/>
          <w:sz w:val="22"/>
          <w:szCs w:val="22"/>
        </w:rPr>
        <w:t xml:space="preserve"> to use social routine language, such as social greetings, interrupting appropriately, requesting for permission, etc. Th</w:t>
      </w:r>
      <w:r>
        <w:rPr>
          <w:rFonts w:ascii="Times New Roman" w:eastAsia="Times New Roman" w:hAnsi="Times New Roman" w:cs="Times New Roman"/>
          <w:color w:val="auto"/>
          <w:sz w:val="22"/>
          <w:szCs w:val="22"/>
        </w:rPr>
        <w:t>ese types of</w:t>
      </w:r>
      <w:r w:rsidRPr="00744DBB">
        <w:rPr>
          <w:rFonts w:ascii="Times New Roman" w:eastAsia="Times New Roman" w:hAnsi="Times New Roman" w:cs="Times New Roman"/>
          <w:color w:val="auto"/>
          <w:sz w:val="22"/>
          <w:szCs w:val="22"/>
        </w:rPr>
        <w:t xml:space="preserve"> task</w:t>
      </w:r>
      <w:r>
        <w:rPr>
          <w:rFonts w:ascii="Times New Roman" w:eastAsia="Times New Roman" w:hAnsi="Times New Roman" w:cs="Times New Roman"/>
          <w:color w:val="auto"/>
          <w:sz w:val="22"/>
          <w:szCs w:val="22"/>
        </w:rPr>
        <w:t>s</w:t>
      </w:r>
      <w:r w:rsidRPr="00744DBB">
        <w:rPr>
          <w:rFonts w:ascii="Times New Roman" w:eastAsia="Times New Roman" w:hAnsi="Times New Roman" w:cs="Times New Roman"/>
          <w:color w:val="auto"/>
          <w:sz w:val="22"/>
          <w:szCs w:val="22"/>
        </w:rPr>
        <w:t xml:space="preserve"> do not analyze </w:t>
      </w:r>
      <w:proofErr w:type="spellStart"/>
      <w:r w:rsidRPr="00744DBB">
        <w:rPr>
          <w:rFonts w:ascii="Times New Roman" w:eastAsia="Times New Roman" w:hAnsi="Times New Roman" w:cs="Times New Roman"/>
          <w:color w:val="auto"/>
          <w:sz w:val="22"/>
          <w:szCs w:val="22"/>
        </w:rPr>
        <w:t>paralinguistics</w:t>
      </w:r>
      <w:proofErr w:type="spellEnd"/>
      <w:r w:rsidRPr="00744DBB">
        <w:rPr>
          <w:rFonts w:ascii="Times New Roman" w:eastAsia="Times New Roman" w:hAnsi="Times New Roman" w:cs="Times New Roman"/>
          <w:color w:val="auto"/>
          <w:sz w:val="22"/>
          <w:szCs w:val="22"/>
        </w:rPr>
        <w:t xml:space="preserve"> or any components of higher-level language. Rather, it assesses </w:t>
      </w:r>
      <w:proofErr w:type="spellStart"/>
      <w:r>
        <w:rPr>
          <w:rFonts w:ascii="Times New Roman" w:eastAsia="Times New Roman" w:hAnsi="Times New Roman" w:cs="Times New Roman"/>
          <w:color w:val="auto"/>
          <w:sz w:val="22"/>
          <w:szCs w:val="22"/>
        </w:rPr>
        <w:t>insrumental</w:t>
      </w:r>
      <w:proofErr w:type="spellEnd"/>
      <w:r w:rsidRPr="00744DBB">
        <w:rPr>
          <w:rFonts w:ascii="Times New Roman" w:eastAsia="Times New Roman" w:hAnsi="Times New Roman" w:cs="Times New Roman"/>
          <w:color w:val="auto"/>
          <w:sz w:val="22"/>
          <w:szCs w:val="22"/>
        </w:rPr>
        <w:t xml:space="preserve"> language or the basic language used in social routines.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able to greet appropriately, interrupt, and ask for permission despite difficulty with inflection, prosody, and other higher-order language</w:t>
      </w:r>
      <w:r>
        <w:rPr>
          <w:rFonts w:ascii="Times New Roman" w:eastAsia="Times New Roman" w:hAnsi="Times New Roman" w:cs="Times New Roman"/>
          <w:color w:val="auto"/>
          <w:sz w:val="22"/>
          <w:szCs w:val="22"/>
        </w:rPr>
        <w:t xml:space="preserve"> skills</w:t>
      </w:r>
      <w:r w:rsidRPr="00744DBB">
        <w:rPr>
          <w:rFonts w:ascii="Times New Roman" w:eastAsia="Times New Roman" w:hAnsi="Times New Roman" w:cs="Times New Roman"/>
          <w:color w:val="auto"/>
          <w:sz w:val="22"/>
          <w:szCs w:val="22"/>
        </w:rPr>
        <w:t xml:space="preserve">. </w:t>
      </w:r>
    </w:p>
    <w:p w14:paraId="16A25349"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6C61DABB"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presented with difficulty with social context appraisal tasks. While he understood some idioms,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demonstrated difficulty in comprehending sarcasm, humor, perspective taking, and identifying the emotions and viewpoints of others. Despite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being able to identify when something went wrong, he often was unable to identify </w:t>
      </w:r>
      <w:r w:rsidRPr="00744DBB">
        <w:rPr>
          <w:rFonts w:ascii="Times New Roman" w:eastAsia="Times New Roman" w:hAnsi="Times New Roman" w:cs="Times New Roman"/>
          <w:b/>
          <w:color w:val="auto"/>
          <w:sz w:val="22"/>
          <w:szCs w:val="22"/>
        </w:rPr>
        <w:t>what</w:t>
      </w:r>
      <w:r w:rsidRPr="00744DBB">
        <w:rPr>
          <w:rFonts w:ascii="Times New Roman" w:eastAsia="Times New Roman" w:hAnsi="Times New Roman" w:cs="Times New Roman"/>
          <w:color w:val="auto"/>
          <w:sz w:val="22"/>
          <w:szCs w:val="22"/>
        </w:rPr>
        <w:t xml:space="preserve"> went wrong. This is likely due to Social Context Appraisal being a non-instrumental task in which the student must consider higher-level emotive language and determine the meaning behind the actor’s sarcasm, humor, and affective presentations.</w:t>
      </w:r>
      <w:r>
        <w:rPr>
          <w:rFonts w:ascii="Times New Roman" w:eastAsia="Times New Roman" w:hAnsi="Times New Roman" w:cs="Times New Roman"/>
          <w:color w:val="auto"/>
          <w:sz w:val="22"/>
          <w:szCs w:val="22"/>
        </w:rPr>
        <w:t xml:space="preserve"> </w:t>
      </w:r>
      <w:r w:rsidRPr="008D671E">
        <w:rPr>
          <w:rFonts w:ascii="Times New Roman" w:eastAsia="Times New Roman" w:hAnsi="Times New Roman" w:cs="Times New Roman"/>
          <w:color w:val="auto"/>
          <w:sz w:val="22"/>
          <w:szCs w:val="22"/>
        </w:rPr>
        <w:t xml:space="preserve">Affective Expression tasks </w:t>
      </w:r>
      <w:r>
        <w:rPr>
          <w:rFonts w:ascii="Times New Roman" w:eastAsia="Times New Roman" w:hAnsi="Times New Roman" w:cs="Times New Roman"/>
          <w:color w:val="auto"/>
          <w:sz w:val="22"/>
          <w:szCs w:val="22"/>
        </w:rPr>
        <w:t xml:space="preserve">evaluate </w:t>
      </w:r>
      <w:r w:rsidRPr="008D671E">
        <w:rPr>
          <w:rFonts w:ascii="Times New Roman" w:eastAsia="Times New Roman" w:hAnsi="Times New Roman" w:cs="Times New Roman"/>
          <w:color w:val="auto"/>
          <w:sz w:val="22"/>
          <w:szCs w:val="22"/>
        </w:rPr>
        <w:t xml:space="preserve">a </w:t>
      </w:r>
      <w:r>
        <w:rPr>
          <w:rFonts w:ascii="Times New Roman" w:eastAsia="Times New Roman" w:hAnsi="Times New Roman" w:cs="Times New Roman"/>
          <w:color w:val="auto"/>
          <w:sz w:val="22"/>
          <w:szCs w:val="22"/>
        </w:rPr>
        <w:t>student</w:t>
      </w:r>
      <w:r w:rsidRPr="008D671E">
        <w:rPr>
          <w:rFonts w:ascii="Times New Roman" w:eastAsia="Times New Roman" w:hAnsi="Times New Roman" w:cs="Times New Roman"/>
          <w:color w:val="auto"/>
          <w:sz w:val="22"/>
          <w:szCs w:val="22"/>
        </w:rPr>
        <w:t>’s ability to express emotions adequately, negotiate to achieve compromise, and</w:t>
      </w:r>
      <w:r w:rsidRPr="00744DBB">
        <w:rPr>
          <w:rFonts w:ascii="Times New Roman" w:eastAsia="Times New Roman" w:hAnsi="Times New Roman" w:cs="Times New Roman"/>
          <w:color w:val="auto"/>
          <w:sz w:val="22"/>
          <w:szCs w:val="22"/>
        </w:rPr>
        <w:t xml:space="preserve"> demonstrate conversational adaptation. In this task,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noted to struggle. Prosody and affect were noted to be absent. As the interlocutor, it was difficult to decipher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intent owing to lack of emotive presence. While means-end language was noted to be adequate,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unable to convey sarcasm, achieve compromise, or demonstration adaption to situations. </w:t>
      </w:r>
    </w:p>
    <w:p w14:paraId="01111AA8"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08384B51" w14:textId="77777777" w:rsidR="000672D9" w:rsidRPr="00E36C2E"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In the area of </w:t>
      </w:r>
      <w:proofErr w:type="spellStart"/>
      <w:r>
        <w:rPr>
          <w:rFonts w:ascii="Times New Roman" w:eastAsia="Times New Roman" w:hAnsi="Times New Roman" w:cs="Times New Roman"/>
          <w:color w:val="auto"/>
          <w:sz w:val="22"/>
          <w:szCs w:val="22"/>
        </w:rPr>
        <w:t>paralinguistics</w:t>
      </w:r>
      <w:proofErr w:type="spellEnd"/>
      <w:r>
        <w:rPr>
          <w:rFonts w:ascii="Times New Roman" w:eastAsia="Times New Roman" w:hAnsi="Times New Roman" w:cs="Times New Roman"/>
          <w:color w:val="auto"/>
          <w:sz w:val="22"/>
          <w:szCs w:val="22"/>
        </w:rPr>
        <w:t xml:space="preserve"> (understanding of and use of nonverbal language),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noted with difficulty decoding facial expressions, such as anger, happiness, and surprise. In this portion of the assessment,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asked to critically analyze the components of language that do not include </w:t>
      </w:r>
      <w:r>
        <w:rPr>
          <w:rFonts w:ascii="Times New Roman" w:eastAsia="Times New Roman" w:hAnsi="Times New Roman" w:cs="Times New Roman"/>
          <w:color w:val="auto"/>
          <w:sz w:val="22"/>
          <w:szCs w:val="22"/>
        </w:rPr>
        <w:t>instrumental</w:t>
      </w:r>
      <w:r w:rsidRPr="00744DBB">
        <w:rPr>
          <w:rFonts w:ascii="Times New Roman" w:eastAsia="Times New Roman" w:hAnsi="Times New Roman" w:cs="Times New Roman"/>
          <w:color w:val="auto"/>
          <w:sz w:val="22"/>
          <w:szCs w:val="22"/>
        </w:rPr>
        <w:t xml:space="preserve"> language, but rather, the </w:t>
      </w:r>
      <w:r>
        <w:rPr>
          <w:rFonts w:ascii="Times New Roman" w:eastAsia="Times New Roman" w:hAnsi="Times New Roman" w:cs="Times New Roman"/>
          <w:color w:val="auto"/>
          <w:sz w:val="22"/>
          <w:szCs w:val="22"/>
        </w:rPr>
        <w:t>higher-order</w:t>
      </w:r>
      <w:r w:rsidRPr="00744DBB">
        <w:rPr>
          <w:rFonts w:ascii="Times New Roman" w:eastAsia="Times New Roman" w:hAnsi="Times New Roman" w:cs="Times New Roman"/>
          <w:color w:val="auto"/>
          <w:sz w:val="22"/>
          <w:szCs w:val="22"/>
        </w:rPr>
        <w:t xml:space="preserve"> component of communication used to convey emotions/feelings.  </w:t>
      </w:r>
      <w:proofErr w:type="spellStart"/>
      <w:r>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noted to struggle reading inflections, such as questions, sadness, sorrow, and empathy.  He had great difficulty detecting sarcasm, as evidenced by his response of, “I don’t know” when asked what went wrong.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poor performance on this task is likely due to it being a higher-level language task in which </w:t>
      </w:r>
      <w:r>
        <w:rPr>
          <w:rFonts w:ascii="Times New Roman" w:eastAsia="Times New Roman" w:hAnsi="Times New Roman" w:cs="Times New Roman"/>
          <w:color w:val="auto"/>
          <w:sz w:val="22"/>
          <w:szCs w:val="22"/>
        </w:rPr>
        <w:t>nonverbal</w:t>
      </w:r>
      <w:r w:rsidRPr="00744DBB">
        <w:rPr>
          <w:rFonts w:ascii="Times New Roman" w:eastAsia="Times New Roman" w:hAnsi="Times New Roman" w:cs="Times New Roman"/>
          <w:color w:val="auto"/>
          <w:sz w:val="22"/>
          <w:szCs w:val="22"/>
        </w:rPr>
        <w:t xml:space="preserve"> is assessed. </w:t>
      </w:r>
      <w:r>
        <w:rPr>
          <w:rFonts w:ascii="Times New Roman" w:eastAsia="Times New Roman" w:hAnsi="Times New Roman" w:cs="Times New Roman"/>
          <w:color w:val="auto"/>
          <w:sz w:val="22"/>
          <w:szCs w:val="22"/>
        </w:rPr>
        <w:t xml:space="preserve">Further, </w:t>
      </w:r>
      <w:proofErr w:type="spellStart"/>
      <w:r>
        <w:rPr>
          <w:rFonts w:ascii="Times New Roman" w:eastAsia="Times New Roman" w:hAnsi="Times New Roman" w:cs="Times New Roman"/>
          <w:color w:val="auto"/>
          <w:sz w:val="22"/>
          <w:szCs w:val="22"/>
        </w:rPr>
        <w:t>XxXx</w:t>
      </w:r>
      <w:proofErr w:type="spellEnd"/>
      <w:r>
        <w:rPr>
          <w:rFonts w:ascii="Times New Roman" w:eastAsia="Times New Roman" w:hAnsi="Times New Roman" w:cs="Times New Roman"/>
          <w:color w:val="auto"/>
          <w:sz w:val="22"/>
          <w:szCs w:val="22"/>
        </w:rPr>
        <w:t xml:space="preserve"> presented with significant difficulties on </w:t>
      </w:r>
      <w:r w:rsidRPr="00744DBB">
        <w:rPr>
          <w:rFonts w:ascii="Times New Roman" w:eastAsia="Times New Roman" w:hAnsi="Times New Roman" w:cs="Times New Roman"/>
          <w:color w:val="auto"/>
          <w:sz w:val="22"/>
          <w:szCs w:val="22"/>
        </w:rPr>
        <w:t>task</w:t>
      </w:r>
      <w:r>
        <w:rPr>
          <w:rFonts w:ascii="Times New Roman" w:eastAsia="Times New Roman" w:hAnsi="Times New Roman" w:cs="Times New Roman"/>
          <w:color w:val="auto"/>
          <w:sz w:val="22"/>
          <w:szCs w:val="22"/>
        </w:rPr>
        <w:t>s that</w:t>
      </w:r>
      <w:r w:rsidRPr="00744DBB">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assessed</w:t>
      </w:r>
      <w:r w:rsidRPr="00744DBB">
        <w:rPr>
          <w:rFonts w:ascii="Times New Roman" w:eastAsia="Times New Roman" w:hAnsi="Times New Roman" w:cs="Times New Roman"/>
          <w:color w:val="auto"/>
          <w:sz w:val="22"/>
          <w:szCs w:val="22"/>
        </w:rPr>
        <w:t xml:space="preserve"> non-verbal cues, such as the use of genuine facial expressions, the use of appropriate tone of voice when expressing sarcasm, empathy, humor, etc., the demonstration of appropriate eye-contact and gaze, etc. He was noted with flat affect, limited eyebrow raising, no narrowing of the eyes, monotone tone of voice, and </w:t>
      </w:r>
      <w:r w:rsidRPr="00744DBB">
        <w:rPr>
          <w:rFonts w:ascii="Times New Roman" w:eastAsia="Times New Roman" w:hAnsi="Times New Roman" w:cs="Times New Roman"/>
          <w:color w:val="auto"/>
          <w:sz w:val="22"/>
          <w:szCs w:val="22"/>
        </w:rPr>
        <w:lastRenderedPageBreak/>
        <w:t xml:space="preserve">rising intonation while making statements. Additionally, he exhibited difficulty maintaining an adequate dB level while speaking and would often raise his voice in inappropriate situations.  </w:t>
      </w:r>
    </w:p>
    <w:p w14:paraId="72AE2350"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1D8DA4F2" w14:textId="77777777" w:rsidR="000672D9" w:rsidRPr="00CF0283" w:rsidRDefault="000672D9" w:rsidP="0005288E">
      <w:pPr>
        <w:pBdr>
          <w:bottom w:val="single" w:sz="12" w:space="1" w:color="auto"/>
        </w:pBdr>
        <w:spacing w:after="200" w:line="276" w:lineRule="auto"/>
        <w:ind w:right="-180" w:firstLine="90"/>
        <w:jc w:val="both"/>
        <w:rPr>
          <w:rFonts w:ascii="Times New Roman" w:eastAsia="Times New Roman" w:hAnsi="Times New Roman" w:cs="Times New Roman"/>
          <w:b/>
          <w:i/>
          <w:color w:val="auto"/>
          <w:sz w:val="22"/>
          <w:szCs w:val="22"/>
        </w:rPr>
      </w:pPr>
      <w:r w:rsidRPr="00CF0283">
        <w:rPr>
          <w:rFonts w:ascii="Times New Roman" w:eastAsia="Times New Roman" w:hAnsi="Times New Roman" w:cs="Times New Roman"/>
          <w:b/>
          <w:i/>
          <w:color w:val="auto"/>
          <w:sz w:val="22"/>
          <w:szCs w:val="22"/>
        </w:rPr>
        <w:t>Pragmatic Language Summary</w:t>
      </w:r>
    </w:p>
    <w:p w14:paraId="5DFD90EF" w14:textId="77777777" w:rsidR="000672D9" w:rsidRPr="00CF0283" w:rsidRDefault="000672D9" w:rsidP="0005288E">
      <w:pPr>
        <w:spacing w:after="0" w:line="240" w:lineRule="auto"/>
        <w:ind w:right="-180" w:firstLine="90"/>
        <w:jc w:val="both"/>
        <w:rPr>
          <w:rFonts w:ascii="Times New Roman" w:eastAsia="Times New Roman" w:hAnsi="Times New Roman" w:cs="Times New Roman"/>
          <w:b/>
          <w:color w:val="auto"/>
          <w:sz w:val="22"/>
          <w:szCs w:val="22"/>
        </w:rPr>
      </w:pPr>
      <w:r w:rsidRPr="00CF0283">
        <w:rPr>
          <w:rFonts w:ascii="Times New Roman" w:eastAsia="Times New Roman" w:hAnsi="Times New Roman" w:cs="Times New Roman"/>
          <w:color w:val="auto"/>
          <w:sz w:val="22"/>
          <w:szCs w:val="22"/>
        </w:rPr>
        <w:t xml:space="preserve">An examination of </w:t>
      </w:r>
      <w:proofErr w:type="spellStart"/>
      <w:r w:rsidRPr="00CF0283">
        <w:rPr>
          <w:rFonts w:ascii="Times New Roman" w:eastAsia="Times New Roman" w:hAnsi="Times New Roman" w:cs="Times New Roman"/>
          <w:color w:val="auto"/>
          <w:sz w:val="22"/>
          <w:szCs w:val="22"/>
        </w:rPr>
        <w:t>XxXx’s</w:t>
      </w:r>
      <w:proofErr w:type="spellEnd"/>
      <w:r w:rsidRPr="00CF0283">
        <w:rPr>
          <w:rFonts w:ascii="Times New Roman" w:eastAsia="Times New Roman" w:hAnsi="Times New Roman" w:cs="Times New Roman"/>
          <w:color w:val="auto"/>
          <w:sz w:val="22"/>
          <w:szCs w:val="22"/>
        </w:rPr>
        <w:t xml:space="preserve"> pragmatic performance </w:t>
      </w:r>
      <w:r>
        <w:rPr>
          <w:rFonts w:ascii="Times New Roman" w:eastAsia="Times New Roman" w:hAnsi="Times New Roman" w:cs="Times New Roman"/>
          <w:color w:val="auto"/>
          <w:sz w:val="22"/>
          <w:szCs w:val="22"/>
        </w:rPr>
        <w:t>revealed his</w:t>
      </w:r>
      <w:r w:rsidRPr="00CF0283">
        <w:rPr>
          <w:rFonts w:ascii="Times New Roman" w:eastAsia="Times New Roman" w:hAnsi="Times New Roman" w:cs="Times New Roman"/>
          <w:color w:val="auto"/>
          <w:sz w:val="22"/>
          <w:szCs w:val="22"/>
        </w:rPr>
        <w:t xml:space="preserve"> </w:t>
      </w:r>
      <w:r w:rsidRPr="00CF0283">
        <w:rPr>
          <w:rFonts w:ascii="Times New Roman" w:eastAsia="Times New Roman" w:hAnsi="Times New Roman" w:cs="Times New Roman"/>
          <w:b/>
          <w:color w:val="auto"/>
          <w:sz w:val="22"/>
          <w:szCs w:val="22"/>
        </w:rPr>
        <w:t>greatest strengths to be on instrumental tasks</w:t>
      </w:r>
      <w:r w:rsidRPr="00CF0283">
        <w:rPr>
          <w:rFonts w:ascii="Times New Roman" w:eastAsia="Times New Roman" w:hAnsi="Times New Roman" w:cs="Times New Roman"/>
          <w:color w:val="auto"/>
          <w:sz w:val="22"/>
          <w:szCs w:val="22"/>
        </w:rPr>
        <w:t>, which are awareness of basic social routines</w:t>
      </w:r>
      <w:r>
        <w:rPr>
          <w:rFonts w:ascii="Times New Roman" w:eastAsia="Times New Roman" w:hAnsi="Times New Roman" w:cs="Times New Roman"/>
          <w:color w:val="auto"/>
          <w:sz w:val="22"/>
          <w:szCs w:val="22"/>
        </w:rPr>
        <w:t xml:space="preserve"> </w:t>
      </w:r>
      <w:r w:rsidRPr="00CF0283">
        <w:rPr>
          <w:rFonts w:ascii="Times New Roman" w:eastAsia="Times New Roman" w:hAnsi="Times New Roman" w:cs="Times New Roman"/>
          <w:color w:val="auto"/>
          <w:sz w:val="22"/>
          <w:szCs w:val="22"/>
        </w:rPr>
        <w:t xml:space="preserve">and use of </w:t>
      </w:r>
      <w:r>
        <w:rPr>
          <w:rFonts w:ascii="Times New Roman" w:eastAsia="Times New Roman" w:hAnsi="Times New Roman" w:cs="Times New Roman"/>
          <w:color w:val="auto"/>
          <w:sz w:val="22"/>
          <w:szCs w:val="22"/>
        </w:rPr>
        <w:t>social routine language</w:t>
      </w:r>
      <w:r w:rsidRPr="00CF0283">
        <w:rPr>
          <w:rFonts w:ascii="Times New Roman" w:eastAsia="Times New Roman" w:hAnsi="Times New Roman" w:cs="Times New Roman"/>
          <w:color w:val="auto"/>
          <w:sz w:val="22"/>
          <w:szCs w:val="22"/>
        </w:rPr>
        <w:t xml:space="preserve">. Performing well on these tasks demonstrates </w:t>
      </w:r>
      <w:proofErr w:type="spellStart"/>
      <w:r w:rsidRPr="00CF0283">
        <w:rPr>
          <w:rFonts w:ascii="Times New Roman" w:eastAsia="Times New Roman" w:hAnsi="Times New Roman" w:cs="Times New Roman"/>
          <w:color w:val="auto"/>
          <w:sz w:val="22"/>
          <w:szCs w:val="22"/>
        </w:rPr>
        <w:t>XxXx’s</w:t>
      </w:r>
      <w:proofErr w:type="spellEnd"/>
      <w:r w:rsidRPr="00CF0283">
        <w:rPr>
          <w:rFonts w:ascii="Times New Roman" w:eastAsia="Times New Roman" w:hAnsi="Times New Roman" w:cs="Times New Roman"/>
          <w:color w:val="auto"/>
          <w:sz w:val="22"/>
          <w:szCs w:val="22"/>
        </w:rPr>
        <w:t xml:space="preserve"> ability to decide whether greetings, requests, conversational turn-taking, etc. are appropriate or not, as well as demonstrates his ability to perform means-to-end tasks with appropriate language. Despite these strengths, </w:t>
      </w:r>
      <w:r w:rsidRPr="00CF0283">
        <w:rPr>
          <w:rFonts w:ascii="Times New Roman" w:eastAsia="Times New Roman" w:hAnsi="Times New Roman" w:cs="Times New Roman"/>
          <w:b/>
          <w:color w:val="auto"/>
          <w:sz w:val="22"/>
          <w:szCs w:val="22"/>
        </w:rPr>
        <w:t>weaknesses were noted in the areas of non-instrumental tasks (social context appraisal and affective expression) and paralinguistic cohesion tasks (paralinguistic decoding and paralinguistic signals).</w:t>
      </w:r>
      <w:r w:rsidRPr="00CF0283">
        <w:rPr>
          <w:rFonts w:ascii="Times New Roman" w:eastAsia="Times New Roman" w:hAnsi="Times New Roman" w:cs="Times New Roman"/>
          <w:color w:val="auto"/>
          <w:sz w:val="22"/>
          <w:szCs w:val="22"/>
        </w:rPr>
        <w:t xml:space="preserve"> Non-instrumental tasks are considered higher order language tasks that require higher-level thought processing. Paralinguistic cohesion is both the ability to detect a speaker’s intent and express a variety of intent with the help of non-verbal signals, such as facial expressions, tone of voice, inflections in prosody, gestures, and overall body language. When asked to perform tasks that are not </w:t>
      </w:r>
      <w:r>
        <w:rPr>
          <w:rFonts w:ascii="Times New Roman" w:eastAsia="Times New Roman" w:hAnsi="Times New Roman" w:cs="Times New Roman"/>
          <w:color w:val="auto"/>
          <w:sz w:val="22"/>
          <w:szCs w:val="22"/>
        </w:rPr>
        <w:t>instrumental</w:t>
      </w:r>
      <w:r w:rsidRPr="00CF0283">
        <w:rPr>
          <w:rFonts w:ascii="Times New Roman" w:eastAsia="Times New Roman" w:hAnsi="Times New Roman" w:cs="Times New Roman"/>
          <w:color w:val="auto"/>
          <w:sz w:val="22"/>
          <w:szCs w:val="22"/>
        </w:rPr>
        <w:t xml:space="preserve"> in nature, but rather, higher-level language use, </w:t>
      </w:r>
      <w:proofErr w:type="spellStart"/>
      <w:r w:rsidRPr="00CF0283">
        <w:rPr>
          <w:rFonts w:ascii="Times New Roman" w:eastAsia="Times New Roman" w:hAnsi="Times New Roman" w:cs="Times New Roman"/>
          <w:color w:val="auto"/>
          <w:sz w:val="22"/>
          <w:szCs w:val="22"/>
        </w:rPr>
        <w:t>XxXx</w:t>
      </w:r>
      <w:proofErr w:type="spellEnd"/>
      <w:r w:rsidRPr="00CF0283">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was</w:t>
      </w:r>
      <w:r w:rsidRPr="00CF0283">
        <w:rPr>
          <w:rFonts w:ascii="Times New Roman" w:eastAsia="Times New Roman" w:hAnsi="Times New Roman" w:cs="Times New Roman"/>
          <w:color w:val="auto"/>
          <w:sz w:val="22"/>
          <w:szCs w:val="22"/>
        </w:rPr>
        <w:t xml:space="preserve"> unable to perform at the level of typically developing peers. </w:t>
      </w:r>
    </w:p>
    <w:p w14:paraId="63AE036E"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25C66E4D"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4882438F"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486698A5"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22FAC7A9"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09CA7072"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364874EB"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14BA3B5B" w14:textId="77777777" w:rsidR="000672D9"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p>
    <w:p w14:paraId="76F6AD1D" w14:textId="0B824882" w:rsidR="00BD4AB3" w:rsidRDefault="00BD4AB3" w:rsidP="00BD4AB3">
      <w:pPr>
        <w:pStyle w:val="Heading1"/>
        <w:rPr>
          <w:color w:val="E70344"/>
        </w:rPr>
      </w:pPr>
      <w:bookmarkStart w:id="3" w:name="_Toc27599800"/>
      <w:r>
        <w:rPr>
          <w:color w:val="E70344"/>
        </w:rPr>
        <w:lastRenderedPageBreak/>
        <w:t>Shortened</w:t>
      </w:r>
      <w:r w:rsidRPr="00496B59">
        <w:rPr>
          <w:color w:val="E70344"/>
        </w:rPr>
        <w:t xml:space="preserve"> VERSION</w:t>
      </w:r>
      <w:bookmarkEnd w:id="3"/>
    </w:p>
    <w:p w14:paraId="2BC058D7" w14:textId="77777777" w:rsidR="00BD4AB3" w:rsidRPr="0060217D" w:rsidRDefault="00BD4AB3" w:rsidP="00BD4AB3">
      <w:pPr>
        <w:spacing w:after="0" w:line="240" w:lineRule="auto"/>
        <w:ind w:right="-180"/>
        <w:jc w:val="both"/>
        <w:rPr>
          <w:rFonts w:ascii="Times New Roman" w:eastAsia="Times New Roman" w:hAnsi="Times New Roman" w:cs="Times New Roman"/>
          <w:color w:val="auto"/>
          <w:sz w:val="22"/>
          <w:szCs w:val="22"/>
        </w:rPr>
      </w:pPr>
      <w:r w:rsidRPr="0060217D">
        <w:rPr>
          <w:rFonts w:ascii="Times New Roman" w:eastAsia="Times New Roman" w:hAnsi="Times New Roman" w:cs="Times New Roman"/>
          <w:color w:val="auto"/>
          <w:sz w:val="22"/>
          <w:szCs w:val="22"/>
        </w:rPr>
        <w:t xml:space="preserve">The CAPs </w:t>
      </w:r>
      <w:proofErr w:type="gramStart"/>
      <w:r w:rsidRPr="0060217D">
        <w:rPr>
          <w:rFonts w:ascii="Times New Roman" w:eastAsia="Times New Roman" w:hAnsi="Times New Roman" w:cs="Times New Roman"/>
          <w:color w:val="auto"/>
          <w:sz w:val="22"/>
          <w:szCs w:val="22"/>
        </w:rPr>
        <w:t>is</w:t>
      </w:r>
      <w:proofErr w:type="gramEnd"/>
      <w:r w:rsidRPr="0060217D">
        <w:rPr>
          <w:rFonts w:ascii="Times New Roman" w:eastAsia="Times New Roman" w:hAnsi="Times New Roman" w:cs="Times New Roman"/>
          <w:color w:val="auto"/>
          <w:sz w:val="22"/>
          <w:szCs w:val="22"/>
        </w:rPr>
        <w:t xml:space="preserve"> a norm-referenced </w:t>
      </w:r>
      <w:r w:rsidRPr="0060217D">
        <w:rPr>
          <w:rFonts w:ascii="Times New Roman" w:eastAsia="Times New Roman" w:hAnsi="Times New Roman" w:cs="Times New Roman"/>
          <w:color w:val="auto"/>
          <w:sz w:val="22"/>
          <w:szCs w:val="22"/>
          <w:u w:val="single"/>
        </w:rPr>
        <w:t>video-based</w:t>
      </w:r>
      <w:r w:rsidRPr="0060217D">
        <w:rPr>
          <w:rFonts w:ascii="Times New Roman" w:eastAsia="Times New Roman" w:hAnsi="Times New Roman" w:cs="Times New Roman"/>
          <w:color w:val="auto"/>
          <w:sz w:val="22"/>
          <w:szCs w:val="22"/>
        </w:rPr>
        <w:t xml:space="preserve"> pragmatic language battery of tests for children and young adults ages 7 through 18 years old. It is composed of six subtests that fall under two domains: pragmatic judgement and pragmatic performance. </w:t>
      </w:r>
    </w:p>
    <w:tbl>
      <w:tblPr>
        <w:tblStyle w:val="GridTable1Light-Accent1"/>
        <w:tblpPr w:leftFromText="180" w:rightFromText="180" w:vertAnchor="page" w:horzAnchor="margin" w:tblpY="5206"/>
        <w:tblW w:w="10435" w:type="dxa"/>
        <w:tblLayout w:type="fixed"/>
        <w:tblLook w:val="04A0" w:firstRow="1" w:lastRow="0" w:firstColumn="1" w:lastColumn="0" w:noHBand="0" w:noVBand="1"/>
      </w:tblPr>
      <w:tblGrid>
        <w:gridCol w:w="7465"/>
        <w:gridCol w:w="990"/>
        <w:gridCol w:w="990"/>
        <w:gridCol w:w="990"/>
      </w:tblGrid>
      <w:tr w:rsidR="00BD4AB3" w14:paraId="6755CCC8" w14:textId="77777777" w:rsidTr="00BD4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35A87583" w14:textId="77777777" w:rsidR="00BD4AB3" w:rsidRPr="0005288E" w:rsidRDefault="00BD4AB3" w:rsidP="00BD4AB3">
            <w:pPr>
              <w:ind w:left="0" w:right="-180" w:firstLine="90"/>
              <w:rPr>
                <w:rFonts w:ascii="Times New Roman" w:hAnsi="Times New Roman" w:cs="Times New Roman"/>
                <w:color w:val="E70344"/>
                <w:sz w:val="22"/>
                <w:szCs w:val="22"/>
              </w:rPr>
            </w:pPr>
            <w:r w:rsidRPr="0005288E">
              <w:rPr>
                <w:rFonts w:ascii="Times New Roman" w:hAnsi="Times New Roman" w:cs="Times New Roman"/>
                <w:color w:val="E70344"/>
                <w:sz w:val="22"/>
                <w:szCs w:val="22"/>
              </w:rPr>
              <w:t>Subtest and Index Performance</w:t>
            </w:r>
          </w:p>
          <w:p w14:paraId="1AB0F025" w14:textId="77777777" w:rsidR="00BD4AB3" w:rsidRPr="00006C02" w:rsidRDefault="00BD4AB3" w:rsidP="00BD4AB3">
            <w:pPr>
              <w:ind w:left="0" w:right="-180" w:firstLine="90"/>
              <w:rPr>
                <w:rFonts w:ascii="Times New Roman" w:hAnsi="Times New Roman" w:cs="Times New Roman"/>
                <w:sz w:val="22"/>
                <w:szCs w:val="22"/>
              </w:rPr>
            </w:pPr>
          </w:p>
        </w:tc>
        <w:tc>
          <w:tcPr>
            <w:tcW w:w="990" w:type="dxa"/>
          </w:tcPr>
          <w:p w14:paraId="10F96ED8" w14:textId="77777777" w:rsidR="00BD4AB3" w:rsidRPr="004C4AC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 xml:space="preserve">Raw </w:t>
            </w:r>
          </w:p>
          <w:p w14:paraId="4C1E1F2C" w14:textId="77777777" w:rsidR="00BD4AB3" w:rsidRPr="004C4AC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Score</w:t>
            </w:r>
          </w:p>
        </w:tc>
        <w:tc>
          <w:tcPr>
            <w:tcW w:w="990" w:type="dxa"/>
          </w:tcPr>
          <w:p w14:paraId="3A9EB87F" w14:textId="77777777" w:rsidR="00BD4AB3" w:rsidRPr="004C4AC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w:t>
            </w:r>
            <w:proofErr w:type="spellStart"/>
            <w:r w:rsidRPr="004C4AC0">
              <w:rPr>
                <w:rFonts w:ascii="Times New Roman" w:hAnsi="Times New Roman" w:cs="Times New Roman"/>
                <w:sz w:val="20"/>
                <w:szCs w:val="20"/>
              </w:rPr>
              <w:t>ile</w:t>
            </w:r>
            <w:proofErr w:type="spellEnd"/>
            <w:r w:rsidRPr="004C4AC0">
              <w:rPr>
                <w:rFonts w:ascii="Times New Roman" w:hAnsi="Times New Roman" w:cs="Times New Roman"/>
                <w:sz w:val="20"/>
                <w:szCs w:val="20"/>
              </w:rPr>
              <w:t xml:space="preserve"> </w:t>
            </w:r>
          </w:p>
          <w:p w14:paraId="7618ADFC" w14:textId="77777777" w:rsidR="00BD4AB3" w:rsidRPr="004C4AC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Rank</w:t>
            </w:r>
          </w:p>
        </w:tc>
        <w:tc>
          <w:tcPr>
            <w:tcW w:w="990" w:type="dxa"/>
          </w:tcPr>
          <w:p w14:paraId="2BD79230" w14:textId="77777777" w:rsidR="00BD4AB3" w:rsidRPr="004C4AC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Scaled</w:t>
            </w:r>
          </w:p>
          <w:p w14:paraId="080FF5CF" w14:textId="77777777" w:rsidR="00BD4AB3" w:rsidRPr="00373790" w:rsidRDefault="00BD4AB3" w:rsidP="00BD4AB3">
            <w:pPr>
              <w:ind w:left="0" w:right="-180" w:firstLine="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C4AC0">
              <w:rPr>
                <w:rFonts w:ascii="Times New Roman" w:hAnsi="Times New Roman" w:cs="Times New Roman"/>
                <w:sz w:val="20"/>
                <w:szCs w:val="20"/>
              </w:rPr>
              <w:t>Score</w:t>
            </w:r>
          </w:p>
        </w:tc>
      </w:tr>
      <w:tr w:rsidR="00BD4AB3" w14:paraId="3A868B4F"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619DF28A"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Instrumental Performance Appraisal </w:t>
            </w:r>
            <w:r w:rsidRPr="00006C02">
              <w:rPr>
                <w:rFonts w:ascii="Times New Roman" w:hAnsi="Times New Roman" w:cs="Times New Roman"/>
                <w:b w:val="0"/>
                <w:color w:val="auto"/>
                <w:sz w:val="22"/>
                <w:szCs w:val="22"/>
              </w:rPr>
              <w:t>(Awareness of Basic Social Routines)</w:t>
            </w:r>
          </w:p>
        </w:tc>
        <w:tc>
          <w:tcPr>
            <w:tcW w:w="990" w:type="dxa"/>
          </w:tcPr>
          <w:p w14:paraId="036E88D4"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B1E45">
              <w:rPr>
                <w:rFonts w:ascii="Times New Roman" w:hAnsi="Times New Roman" w:cs="Times New Roman"/>
                <w:color w:val="auto"/>
                <w:sz w:val="22"/>
                <w:szCs w:val="22"/>
              </w:rPr>
              <w:t>8</w:t>
            </w:r>
          </w:p>
        </w:tc>
        <w:tc>
          <w:tcPr>
            <w:tcW w:w="990" w:type="dxa"/>
          </w:tcPr>
          <w:p w14:paraId="4283E7AF"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B1E45">
              <w:rPr>
                <w:rFonts w:ascii="Times New Roman" w:hAnsi="Times New Roman" w:cs="Times New Roman"/>
                <w:color w:val="auto"/>
                <w:sz w:val="22"/>
                <w:szCs w:val="22"/>
              </w:rPr>
              <w:t>9</w:t>
            </w:r>
          </w:p>
        </w:tc>
        <w:tc>
          <w:tcPr>
            <w:tcW w:w="990" w:type="dxa"/>
          </w:tcPr>
          <w:p w14:paraId="595C0707"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6</w:t>
            </w:r>
          </w:p>
        </w:tc>
      </w:tr>
      <w:tr w:rsidR="00BD4AB3" w14:paraId="13E9525D"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569B2187"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Social Context Appraisal </w:t>
            </w:r>
            <w:r w:rsidRPr="00006C02">
              <w:rPr>
                <w:rFonts w:ascii="Times New Roman" w:hAnsi="Times New Roman" w:cs="Times New Roman"/>
                <w:b w:val="0"/>
                <w:color w:val="auto"/>
                <w:sz w:val="22"/>
                <w:szCs w:val="22"/>
              </w:rPr>
              <w:t>(Reading Context Cues)</w:t>
            </w:r>
          </w:p>
        </w:tc>
        <w:tc>
          <w:tcPr>
            <w:tcW w:w="990" w:type="dxa"/>
          </w:tcPr>
          <w:p w14:paraId="18620AFE"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990" w:type="dxa"/>
          </w:tcPr>
          <w:p w14:paraId="044C68AD"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990" w:type="dxa"/>
          </w:tcPr>
          <w:p w14:paraId="02586362"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4</w:t>
            </w:r>
          </w:p>
        </w:tc>
      </w:tr>
      <w:tr w:rsidR="00BD4AB3" w14:paraId="39CB962B"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79097042"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Paralinguistic Decoding </w:t>
            </w:r>
            <w:r w:rsidRPr="00006C02">
              <w:rPr>
                <w:rFonts w:ascii="Times New Roman" w:hAnsi="Times New Roman" w:cs="Times New Roman"/>
                <w:b w:val="0"/>
                <w:color w:val="auto"/>
                <w:sz w:val="22"/>
                <w:szCs w:val="22"/>
              </w:rPr>
              <w:t>(Reading Nonverbal Cues)</w:t>
            </w:r>
          </w:p>
        </w:tc>
        <w:tc>
          <w:tcPr>
            <w:tcW w:w="990" w:type="dxa"/>
          </w:tcPr>
          <w:p w14:paraId="7A2486D7"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7</w:t>
            </w:r>
          </w:p>
        </w:tc>
        <w:tc>
          <w:tcPr>
            <w:tcW w:w="990" w:type="dxa"/>
          </w:tcPr>
          <w:p w14:paraId="6655D17A"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990" w:type="dxa"/>
          </w:tcPr>
          <w:p w14:paraId="05521A67"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4</w:t>
            </w:r>
          </w:p>
        </w:tc>
      </w:tr>
      <w:tr w:rsidR="00BD4AB3" w14:paraId="079D6A6C"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524CC4AA"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Instrumental Performance </w:t>
            </w:r>
            <w:r w:rsidRPr="00006C02">
              <w:rPr>
                <w:rFonts w:ascii="Times New Roman" w:hAnsi="Times New Roman" w:cs="Times New Roman"/>
                <w:b w:val="0"/>
                <w:color w:val="auto"/>
                <w:sz w:val="22"/>
                <w:szCs w:val="22"/>
              </w:rPr>
              <w:t>(Using Social Routine Language)</w:t>
            </w:r>
          </w:p>
        </w:tc>
        <w:tc>
          <w:tcPr>
            <w:tcW w:w="990" w:type="dxa"/>
          </w:tcPr>
          <w:p w14:paraId="66218DD0"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990" w:type="dxa"/>
          </w:tcPr>
          <w:p w14:paraId="304A5F85"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16</w:t>
            </w:r>
          </w:p>
        </w:tc>
        <w:tc>
          <w:tcPr>
            <w:tcW w:w="990" w:type="dxa"/>
          </w:tcPr>
          <w:p w14:paraId="303F4DEE"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7</w:t>
            </w:r>
          </w:p>
        </w:tc>
      </w:tr>
      <w:tr w:rsidR="00BD4AB3" w14:paraId="04D9A4DF"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3D08653C"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Affective Expression </w:t>
            </w:r>
            <w:r w:rsidRPr="00006C02">
              <w:rPr>
                <w:rFonts w:ascii="Times New Roman" w:hAnsi="Times New Roman" w:cs="Times New Roman"/>
                <w:b w:val="0"/>
                <w:color w:val="auto"/>
                <w:sz w:val="22"/>
                <w:szCs w:val="22"/>
              </w:rPr>
              <w:t>(Expressing Emotions)</w:t>
            </w:r>
          </w:p>
        </w:tc>
        <w:tc>
          <w:tcPr>
            <w:tcW w:w="990" w:type="dxa"/>
          </w:tcPr>
          <w:p w14:paraId="06208AE3"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297CE302"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371D9493"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3</w:t>
            </w:r>
          </w:p>
        </w:tc>
      </w:tr>
      <w:tr w:rsidR="00BD4AB3" w14:paraId="545828DF" w14:textId="77777777" w:rsidTr="00BD4AB3">
        <w:tc>
          <w:tcPr>
            <w:cnfStyle w:val="001000000000" w:firstRow="0" w:lastRow="0" w:firstColumn="1" w:lastColumn="0" w:oddVBand="0" w:evenVBand="0" w:oddHBand="0" w:evenHBand="0" w:firstRowFirstColumn="0" w:firstRowLastColumn="0" w:lastRowFirstColumn="0" w:lastRowLastColumn="0"/>
            <w:tcW w:w="7465" w:type="dxa"/>
          </w:tcPr>
          <w:p w14:paraId="2C96ADD8" w14:textId="77777777" w:rsidR="00BD4AB3" w:rsidRPr="00006C02" w:rsidRDefault="00BD4AB3" w:rsidP="00BD4AB3">
            <w:pPr>
              <w:ind w:left="0" w:right="-180" w:firstLine="90"/>
              <w:rPr>
                <w:rFonts w:ascii="Times New Roman" w:hAnsi="Times New Roman" w:cs="Times New Roman"/>
                <w:b w:val="0"/>
                <w:sz w:val="22"/>
                <w:szCs w:val="22"/>
              </w:rPr>
            </w:pPr>
            <w:r w:rsidRPr="00006C02">
              <w:rPr>
                <w:rFonts w:ascii="Times New Roman" w:hAnsi="Times New Roman" w:cs="Times New Roman"/>
                <w:b w:val="0"/>
                <w:sz w:val="22"/>
                <w:szCs w:val="22"/>
              </w:rPr>
              <w:t xml:space="preserve">Paralinguistic Signals </w:t>
            </w:r>
            <w:r w:rsidRPr="00006C02">
              <w:rPr>
                <w:rFonts w:ascii="Times New Roman" w:hAnsi="Times New Roman" w:cs="Times New Roman"/>
                <w:b w:val="0"/>
                <w:color w:val="auto"/>
                <w:sz w:val="22"/>
                <w:szCs w:val="22"/>
              </w:rPr>
              <w:t>(Using Nonverbal Cues)</w:t>
            </w:r>
          </w:p>
        </w:tc>
        <w:tc>
          <w:tcPr>
            <w:tcW w:w="990" w:type="dxa"/>
          </w:tcPr>
          <w:p w14:paraId="2B97FF1A"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3</w:t>
            </w:r>
          </w:p>
        </w:tc>
        <w:tc>
          <w:tcPr>
            <w:tcW w:w="990" w:type="dxa"/>
          </w:tcPr>
          <w:p w14:paraId="012254CD" w14:textId="77777777" w:rsidR="00BD4AB3" w:rsidRPr="00CB1E45"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0" w:type="dxa"/>
          </w:tcPr>
          <w:p w14:paraId="1D1BF379"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3</w:t>
            </w:r>
          </w:p>
        </w:tc>
      </w:tr>
      <w:tr w:rsidR="00BD4AB3" w14:paraId="545C34BD" w14:textId="77777777" w:rsidTr="00BD4AB3">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5524D607" w14:textId="77777777" w:rsidR="00BD4AB3" w:rsidRDefault="00BD4AB3" w:rsidP="00BD4AB3">
            <w:pPr>
              <w:ind w:left="0" w:right="-180" w:firstLine="90"/>
              <w:jc w:val="right"/>
              <w:rPr>
                <w:rFonts w:ascii="Times New Roman" w:hAnsi="Times New Roman" w:cs="Times New Roman"/>
                <w:b w:val="0"/>
                <w:bCs w:val="0"/>
                <w:sz w:val="22"/>
                <w:szCs w:val="22"/>
              </w:rPr>
            </w:pPr>
            <w:r w:rsidRPr="00006C02">
              <w:rPr>
                <w:rFonts w:ascii="Times New Roman" w:hAnsi="Times New Roman" w:cs="Times New Roman"/>
                <w:sz w:val="22"/>
                <w:szCs w:val="22"/>
              </w:rPr>
              <w:t xml:space="preserve">                                                                             </w:t>
            </w:r>
          </w:p>
          <w:p w14:paraId="0133B8FE" w14:textId="77777777" w:rsidR="00BD4AB3" w:rsidRPr="00006C02" w:rsidRDefault="00BD4AB3" w:rsidP="00BD4AB3">
            <w:pPr>
              <w:ind w:left="0" w:right="-180" w:firstLine="90"/>
              <w:jc w:val="right"/>
              <w:rPr>
                <w:rFonts w:ascii="Times New Roman" w:hAnsi="Times New Roman" w:cs="Times New Roman"/>
                <w:sz w:val="22"/>
                <w:szCs w:val="22"/>
              </w:rPr>
            </w:pPr>
            <w:r w:rsidRPr="00006C02">
              <w:rPr>
                <w:rFonts w:ascii="Times New Roman" w:hAnsi="Times New Roman" w:cs="Times New Roman"/>
                <w:sz w:val="22"/>
                <w:szCs w:val="22"/>
              </w:rPr>
              <w:t>Total of Scaled Scores</w:t>
            </w:r>
          </w:p>
        </w:tc>
        <w:tc>
          <w:tcPr>
            <w:tcW w:w="990" w:type="dxa"/>
          </w:tcPr>
          <w:p w14:paraId="384C91B6"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14:paraId="6C7EB7C0"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4C4AC0">
              <w:rPr>
                <w:rFonts w:ascii="Times New Roman" w:hAnsi="Times New Roman" w:cs="Times New Roman"/>
                <w:color w:val="auto"/>
                <w:sz w:val="22"/>
                <w:szCs w:val="22"/>
              </w:rPr>
              <w:t>27</w:t>
            </w:r>
          </w:p>
        </w:tc>
      </w:tr>
      <w:tr w:rsidR="00BD4AB3" w14:paraId="13BF8114" w14:textId="77777777" w:rsidTr="00BD4AB3">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70601764" w14:textId="77777777" w:rsidR="00BD4AB3" w:rsidRPr="0005288E" w:rsidRDefault="00BD4AB3" w:rsidP="00BD4AB3">
            <w:pPr>
              <w:ind w:left="0" w:right="75" w:firstLine="90"/>
              <w:jc w:val="right"/>
              <w:rPr>
                <w:rFonts w:ascii="Times New Roman" w:hAnsi="Times New Roman" w:cs="Times New Roman"/>
                <w:b w:val="0"/>
                <w:bCs w:val="0"/>
                <w:color w:val="E70344"/>
                <w:sz w:val="22"/>
                <w:szCs w:val="22"/>
              </w:rPr>
            </w:pPr>
          </w:p>
          <w:p w14:paraId="316E4446" w14:textId="77777777" w:rsidR="00BD4AB3" w:rsidRPr="0005288E" w:rsidRDefault="00BD4AB3" w:rsidP="00BD4AB3">
            <w:pPr>
              <w:ind w:left="0" w:right="75" w:firstLine="90"/>
              <w:jc w:val="right"/>
              <w:rPr>
                <w:rFonts w:ascii="Times New Roman" w:hAnsi="Times New Roman" w:cs="Times New Roman"/>
                <w:b w:val="0"/>
                <w:bCs w:val="0"/>
                <w:color w:val="E70344"/>
                <w:sz w:val="22"/>
                <w:szCs w:val="22"/>
              </w:rPr>
            </w:pPr>
            <w:r w:rsidRPr="0005288E">
              <w:rPr>
                <w:rFonts w:ascii="Times New Roman" w:hAnsi="Times New Roman" w:cs="Times New Roman"/>
                <w:color w:val="E70344"/>
                <w:sz w:val="22"/>
                <w:szCs w:val="22"/>
              </w:rPr>
              <w:t>CORE PRAGMATIC LANGUAGE COMPOSITE</w:t>
            </w:r>
          </w:p>
        </w:tc>
        <w:tc>
          <w:tcPr>
            <w:tcW w:w="990" w:type="dxa"/>
          </w:tcPr>
          <w:p w14:paraId="6E3E0F76"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p>
          <w:p w14:paraId="5DE4207F"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64</w:t>
            </w:r>
          </w:p>
        </w:tc>
      </w:tr>
      <w:tr w:rsidR="00BD4AB3" w14:paraId="07F0530E" w14:textId="77777777" w:rsidTr="00BD4AB3">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34C7A70C" w14:textId="77777777" w:rsidR="00BD4AB3" w:rsidRPr="00006C02" w:rsidRDefault="00BD4AB3" w:rsidP="00BD4AB3">
            <w:pPr>
              <w:tabs>
                <w:tab w:val="left" w:pos="6374"/>
              </w:tabs>
              <w:ind w:left="0" w:right="75" w:firstLine="90"/>
              <w:jc w:val="right"/>
              <w:rPr>
                <w:rFonts w:ascii="Times New Roman" w:hAnsi="Times New Roman" w:cs="Times New Roman"/>
                <w:b w:val="0"/>
                <w:bCs w:val="0"/>
                <w:color w:val="auto"/>
                <w:sz w:val="22"/>
                <w:szCs w:val="22"/>
              </w:rPr>
            </w:pPr>
            <w:r w:rsidRPr="00006C02">
              <w:rPr>
                <w:rFonts w:ascii="Times New Roman" w:hAnsi="Times New Roman" w:cs="Times New Roman"/>
                <w:b w:val="0"/>
                <w:bCs w:val="0"/>
                <w:color w:val="auto"/>
                <w:sz w:val="22"/>
                <w:szCs w:val="22"/>
              </w:rPr>
              <w:t>Pragmatic Judgement Index</w:t>
            </w:r>
          </w:p>
        </w:tc>
        <w:tc>
          <w:tcPr>
            <w:tcW w:w="990" w:type="dxa"/>
          </w:tcPr>
          <w:p w14:paraId="6A603579"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77</w:t>
            </w:r>
          </w:p>
        </w:tc>
      </w:tr>
      <w:tr w:rsidR="00BD4AB3" w14:paraId="2D0AD7CF" w14:textId="77777777" w:rsidTr="00BD4AB3">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29AEE960" w14:textId="77777777" w:rsidR="00BD4AB3" w:rsidRPr="00006C02" w:rsidRDefault="00BD4AB3" w:rsidP="00BD4AB3">
            <w:pPr>
              <w:tabs>
                <w:tab w:val="left" w:pos="6374"/>
              </w:tabs>
              <w:ind w:left="0" w:right="75" w:firstLine="90"/>
              <w:jc w:val="right"/>
              <w:rPr>
                <w:rFonts w:ascii="Times New Roman" w:hAnsi="Times New Roman" w:cs="Times New Roman"/>
                <w:b w:val="0"/>
                <w:bCs w:val="0"/>
                <w:color w:val="auto"/>
                <w:sz w:val="22"/>
                <w:szCs w:val="22"/>
              </w:rPr>
            </w:pPr>
            <w:r w:rsidRPr="00006C02">
              <w:rPr>
                <w:rFonts w:ascii="Times New Roman" w:hAnsi="Times New Roman" w:cs="Times New Roman"/>
                <w:b w:val="0"/>
                <w:bCs w:val="0"/>
                <w:color w:val="auto"/>
                <w:sz w:val="22"/>
                <w:szCs w:val="22"/>
              </w:rPr>
              <w:t>Pragmatic Performance Index</w:t>
            </w:r>
          </w:p>
        </w:tc>
        <w:tc>
          <w:tcPr>
            <w:tcW w:w="990" w:type="dxa"/>
          </w:tcPr>
          <w:p w14:paraId="363BBE93"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74</w:t>
            </w:r>
          </w:p>
        </w:tc>
      </w:tr>
      <w:tr w:rsidR="00BD4AB3" w14:paraId="14BDA60B" w14:textId="77777777" w:rsidTr="00BD4AB3">
        <w:tc>
          <w:tcPr>
            <w:cnfStyle w:val="001000000000" w:firstRow="0" w:lastRow="0" w:firstColumn="1" w:lastColumn="0" w:oddVBand="0" w:evenVBand="0" w:oddHBand="0" w:evenHBand="0" w:firstRowFirstColumn="0" w:firstRowLastColumn="0" w:lastRowFirstColumn="0" w:lastRowLastColumn="0"/>
            <w:tcW w:w="9445" w:type="dxa"/>
            <w:gridSpan w:val="3"/>
            <w:tcBorders>
              <w:left w:val="nil"/>
            </w:tcBorders>
          </w:tcPr>
          <w:p w14:paraId="1405E1D7" w14:textId="77777777" w:rsidR="00BD4AB3" w:rsidRPr="00006C02" w:rsidRDefault="00BD4AB3" w:rsidP="00BD4AB3">
            <w:pPr>
              <w:tabs>
                <w:tab w:val="left" w:pos="6374"/>
              </w:tabs>
              <w:ind w:left="0" w:right="75" w:firstLine="90"/>
              <w:jc w:val="right"/>
              <w:rPr>
                <w:rFonts w:ascii="Times New Roman" w:hAnsi="Times New Roman" w:cs="Times New Roman"/>
                <w:b w:val="0"/>
                <w:color w:val="auto"/>
                <w:sz w:val="22"/>
                <w:szCs w:val="22"/>
              </w:rPr>
            </w:pPr>
            <w:r w:rsidRPr="00006C02">
              <w:rPr>
                <w:rFonts w:ascii="Times New Roman" w:hAnsi="Times New Roman" w:cs="Times New Roman"/>
                <w:b w:val="0"/>
                <w:color w:val="auto"/>
                <w:sz w:val="22"/>
                <w:szCs w:val="22"/>
              </w:rPr>
              <w:t>Paralinguistic Index</w:t>
            </w:r>
          </w:p>
        </w:tc>
        <w:tc>
          <w:tcPr>
            <w:tcW w:w="990" w:type="dxa"/>
          </w:tcPr>
          <w:p w14:paraId="40B5AD14" w14:textId="77777777" w:rsidR="00BD4AB3" w:rsidRPr="004C4AC0" w:rsidRDefault="00BD4AB3" w:rsidP="00BD4AB3">
            <w:pPr>
              <w:ind w:left="0" w:right="-180" w:firstLine="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4C4AC0">
              <w:rPr>
                <w:rFonts w:ascii="Times New Roman" w:hAnsi="Times New Roman" w:cs="Times New Roman"/>
                <w:b/>
                <w:color w:val="auto"/>
                <w:sz w:val="22"/>
                <w:szCs w:val="22"/>
              </w:rPr>
              <w:t>74</w:t>
            </w:r>
          </w:p>
        </w:tc>
      </w:tr>
    </w:tbl>
    <w:p w14:paraId="763FC5D2" w14:textId="7C1ABF7B" w:rsidR="00BD4AB3" w:rsidRDefault="00BD4AB3" w:rsidP="00BD4AB3">
      <w:pPr>
        <w:autoSpaceDE w:val="0"/>
        <w:autoSpaceDN w:val="0"/>
        <w:adjustRightInd w:val="0"/>
        <w:spacing w:after="0" w:line="240" w:lineRule="auto"/>
        <w:ind w:right="-180"/>
        <w:jc w:val="both"/>
        <w:rPr>
          <w:rFonts w:ascii="Times New Roman" w:hAnsi="Times New Roman" w:cs="Times New Roman"/>
          <w:color w:val="auto"/>
          <w:sz w:val="22"/>
          <w:szCs w:val="22"/>
          <w:lang w:bidi="en-US"/>
        </w:rPr>
      </w:pPr>
      <w:r w:rsidRPr="00133773">
        <w:rPr>
          <w:rFonts w:ascii="Times New Roman" w:hAnsi="Times New Roman" w:cs="Times New Roman"/>
          <w:color w:val="auto"/>
          <w:sz w:val="22"/>
          <w:szCs w:val="22"/>
          <w:lang w:bidi="en-US"/>
        </w:rPr>
        <w:t xml:space="preserve">In order to investigate specific aspects of </w:t>
      </w:r>
      <w:proofErr w:type="spellStart"/>
      <w:r w:rsidRPr="00133773">
        <w:rPr>
          <w:rFonts w:ascii="Times New Roman" w:hAnsi="Times New Roman" w:cs="Times New Roman"/>
          <w:color w:val="auto"/>
          <w:sz w:val="22"/>
          <w:szCs w:val="22"/>
          <w:lang w:bidi="en-US"/>
        </w:rPr>
        <w:t>XxXx’s</w:t>
      </w:r>
      <w:proofErr w:type="spellEnd"/>
      <w:r w:rsidRPr="00133773">
        <w:rPr>
          <w:rFonts w:ascii="Times New Roman" w:hAnsi="Times New Roman" w:cs="Times New Roman"/>
          <w:color w:val="auto"/>
          <w:sz w:val="22"/>
          <w:szCs w:val="22"/>
          <w:lang w:bidi="en-US"/>
        </w:rPr>
        <w:t xml:space="preserve"> pragmatic language comprehension and usage, the full battery of the CAPs was administered with the following results</w:t>
      </w:r>
      <w:r>
        <w:rPr>
          <w:rFonts w:ascii="Times New Roman" w:hAnsi="Times New Roman" w:cs="Times New Roman"/>
          <w:color w:val="auto"/>
          <w:sz w:val="22"/>
          <w:szCs w:val="22"/>
          <w:lang w:bidi="en-US"/>
        </w:rPr>
        <w:t>.</w:t>
      </w:r>
    </w:p>
    <w:p w14:paraId="2930C573" w14:textId="4F1398AE" w:rsidR="00666239" w:rsidRDefault="00666239" w:rsidP="00BD4AB3">
      <w:pPr>
        <w:autoSpaceDE w:val="0"/>
        <w:autoSpaceDN w:val="0"/>
        <w:adjustRightInd w:val="0"/>
        <w:spacing w:after="0" w:line="240" w:lineRule="auto"/>
        <w:ind w:right="-180"/>
        <w:jc w:val="both"/>
        <w:rPr>
          <w:rFonts w:ascii="Times New Roman" w:hAnsi="Times New Roman" w:cs="Times New Roman"/>
          <w:color w:val="auto"/>
          <w:sz w:val="22"/>
          <w:szCs w:val="22"/>
          <w:lang w:bidi="en-US"/>
        </w:rPr>
      </w:pPr>
    </w:p>
    <w:p w14:paraId="3DD52520" w14:textId="34FE1544" w:rsidR="00666239" w:rsidRDefault="00666239" w:rsidP="00BD4AB3">
      <w:pPr>
        <w:autoSpaceDE w:val="0"/>
        <w:autoSpaceDN w:val="0"/>
        <w:adjustRightInd w:val="0"/>
        <w:spacing w:after="0" w:line="240" w:lineRule="auto"/>
        <w:ind w:right="-180"/>
        <w:jc w:val="both"/>
        <w:rPr>
          <w:rFonts w:ascii="Times New Roman" w:hAnsi="Times New Roman" w:cs="Times New Roman"/>
          <w:color w:val="auto"/>
          <w:sz w:val="22"/>
          <w:szCs w:val="22"/>
          <w:lang w:bidi="en-US"/>
        </w:rPr>
      </w:pPr>
    </w:p>
    <w:p w14:paraId="1B47677C" w14:textId="152F51EE" w:rsidR="00666239" w:rsidRPr="00666239" w:rsidRDefault="00666239" w:rsidP="00666239">
      <w:pPr>
        <w:pStyle w:val="NoSpacing"/>
        <w:ind w:right="-180" w:firstLine="90"/>
        <w:jc w:val="both"/>
        <w:rPr>
          <w:rFonts w:ascii="Times New Roman" w:hAnsi="Times New Roman" w:cs="Times New Roman"/>
          <w:color w:val="auto"/>
          <w:sz w:val="22"/>
          <w:szCs w:val="22"/>
          <w:u w:val="single"/>
        </w:rPr>
      </w:pPr>
      <w:r w:rsidRPr="00666239">
        <w:rPr>
          <w:rFonts w:ascii="Times New Roman" w:hAnsi="Times New Roman" w:cs="Times New Roman"/>
          <w:color w:val="auto"/>
          <w:sz w:val="22"/>
          <w:szCs w:val="22"/>
          <w:u w:val="single"/>
        </w:rPr>
        <w:t>Awareness of Basic Social Routines</w:t>
      </w:r>
    </w:p>
    <w:p w14:paraId="50C3D54D" w14:textId="65DFD6AA" w:rsidR="00666239" w:rsidRPr="00666239" w:rsidRDefault="00666239" w:rsidP="00666239">
      <w:pPr>
        <w:pStyle w:val="NoSpacing"/>
        <w:ind w:right="-180"/>
        <w:jc w:val="both"/>
        <w:rPr>
          <w:rFonts w:ascii="Times New Roman" w:eastAsia="Times New Roman" w:hAnsi="Times New Roman" w:cs="Times New Roman"/>
          <w:color w:val="auto"/>
          <w:sz w:val="22"/>
          <w:szCs w:val="22"/>
        </w:rPr>
      </w:pPr>
      <w:r w:rsidRPr="00666239">
        <w:rPr>
          <w:rFonts w:ascii="Times New Roman" w:eastAsia="Times New Roman" w:hAnsi="Times New Roman" w:cs="Times New Roman"/>
          <w:color w:val="auto"/>
          <w:sz w:val="22"/>
          <w:szCs w:val="22"/>
        </w:rPr>
        <w:t xml:space="preserve">This subtest measures awareness of basic social routines and the ability to judge their appropriateness. </w:t>
      </w:r>
      <w:proofErr w:type="spellStart"/>
      <w:r w:rsidRPr="00666239">
        <w:rPr>
          <w:rFonts w:ascii="Times New Roman" w:eastAsia="Times New Roman" w:hAnsi="Times New Roman" w:cs="Times New Roman"/>
          <w:color w:val="auto"/>
          <w:sz w:val="22"/>
          <w:szCs w:val="22"/>
        </w:rPr>
        <w:t>XxXx</w:t>
      </w:r>
      <w:proofErr w:type="spellEnd"/>
      <w:r w:rsidRPr="00666239">
        <w:rPr>
          <w:rFonts w:ascii="Times New Roman" w:eastAsia="Times New Roman" w:hAnsi="Times New Roman" w:cs="Times New Roman"/>
          <w:color w:val="auto"/>
          <w:sz w:val="22"/>
          <w:szCs w:val="22"/>
        </w:rPr>
        <w:t xml:space="preserve"> demonstrated the ability to analyze social situations in videos and determine whether the individuals were demonstrating appropriate conversational turn-taking, polite introductions and requests, etc. or whether rudeness, impolite language, or poor conversational turn-taking was occurring. </w:t>
      </w:r>
      <w:proofErr w:type="spellStart"/>
      <w:r w:rsidRPr="00666239">
        <w:rPr>
          <w:rFonts w:ascii="Times New Roman" w:eastAsia="Times New Roman" w:hAnsi="Times New Roman" w:cs="Times New Roman"/>
          <w:color w:val="auto"/>
          <w:sz w:val="22"/>
          <w:szCs w:val="22"/>
        </w:rPr>
        <w:t>XxXx</w:t>
      </w:r>
      <w:proofErr w:type="spellEnd"/>
      <w:r w:rsidRPr="00666239">
        <w:rPr>
          <w:rFonts w:ascii="Times New Roman" w:eastAsia="Times New Roman" w:hAnsi="Times New Roman" w:cs="Times New Roman"/>
          <w:color w:val="auto"/>
          <w:sz w:val="22"/>
          <w:szCs w:val="22"/>
        </w:rPr>
        <w:t xml:space="preserve"> exhibited the ability to determine if anything went wrong by saying, “yes” or “no”. </w:t>
      </w:r>
      <w:r w:rsidRPr="00666239">
        <w:rPr>
          <w:rFonts w:ascii="Times New Roman" w:hAnsi="Times New Roman" w:cs="Times New Roman"/>
          <w:color w:val="auto"/>
          <w:sz w:val="22"/>
          <w:szCs w:val="22"/>
        </w:rPr>
        <w:t xml:space="preserve">With a scaled score of 6 and percentile rank of 9, </w:t>
      </w:r>
      <w:proofErr w:type="spellStart"/>
      <w:r w:rsidRPr="00666239">
        <w:rPr>
          <w:rFonts w:ascii="Times New Roman" w:hAnsi="Times New Roman" w:cs="Times New Roman"/>
          <w:color w:val="auto"/>
          <w:sz w:val="22"/>
          <w:szCs w:val="22"/>
        </w:rPr>
        <w:t>XxXx’s</w:t>
      </w:r>
      <w:proofErr w:type="spellEnd"/>
      <w:r w:rsidRPr="00666239">
        <w:rPr>
          <w:rFonts w:ascii="Times New Roman" w:hAnsi="Times New Roman" w:cs="Times New Roman"/>
          <w:color w:val="auto"/>
          <w:sz w:val="22"/>
          <w:szCs w:val="22"/>
        </w:rPr>
        <w:t xml:space="preserve"> performance on this subtest was in the </w:t>
      </w:r>
      <w:r w:rsidRPr="00666239">
        <w:rPr>
          <w:rFonts w:ascii="Times New Roman" w:hAnsi="Times New Roman" w:cs="Times New Roman"/>
          <w:b/>
          <w:color w:val="auto"/>
          <w:sz w:val="22"/>
          <w:szCs w:val="22"/>
        </w:rPr>
        <w:t>below average</w:t>
      </w:r>
      <w:r w:rsidRPr="00666239">
        <w:rPr>
          <w:rFonts w:ascii="Times New Roman" w:hAnsi="Times New Roman" w:cs="Times New Roman"/>
          <w:color w:val="auto"/>
          <w:sz w:val="22"/>
          <w:szCs w:val="22"/>
        </w:rPr>
        <w:t xml:space="preserve"> range.</w:t>
      </w:r>
    </w:p>
    <w:p w14:paraId="51938E27" w14:textId="0BC7F566" w:rsidR="00666239" w:rsidRPr="00666239" w:rsidRDefault="00666239" w:rsidP="00666239">
      <w:pPr>
        <w:pStyle w:val="NoSpacing"/>
        <w:ind w:right="-180" w:firstLine="90"/>
        <w:jc w:val="both"/>
        <w:rPr>
          <w:rFonts w:ascii="Times New Roman" w:eastAsia="Times New Roman" w:hAnsi="Times New Roman" w:cs="Times New Roman"/>
          <w:color w:val="auto"/>
          <w:sz w:val="22"/>
          <w:szCs w:val="22"/>
          <w:u w:val="single"/>
        </w:rPr>
      </w:pPr>
      <w:r w:rsidRPr="00666239">
        <w:rPr>
          <w:rFonts w:ascii="Times New Roman" w:eastAsia="Times New Roman" w:hAnsi="Times New Roman" w:cs="Times New Roman"/>
          <w:color w:val="auto"/>
          <w:sz w:val="22"/>
          <w:szCs w:val="22"/>
          <w:u w:val="single"/>
        </w:rPr>
        <w:t>Reading Context Cues</w:t>
      </w:r>
    </w:p>
    <w:p w14:paraId="48767919" w14:textId="2211F0C3" w:rsidR="00666239" w:rsidRDefault="00666239" w:rsidP="00666239">
      <w:pPr>
        <w:pStyle w:val="NoSpacing"/>
        <w:ind w:right="-180"/>
        <w:jc w:val="both"/>
        <w:rPr>
          <w:rFonts w:ascii="Times New Roman" w:hAnsi="Times New Roman"/>
          <w:b/>
          <w:color w:val="auto"/>
          <w:sz w:val="22"/>
          <w:szCs w:val="22"/>
        </w:rPr>
      </w:pPr>
      <w:r w:rsidRPr="00666239">
        <w:rPr>
          <w:rFonts w:ascii="Times New Roman" w:eastAsia="Times New Roman" w:hAnsi="Times New Roman" w:cs="Times New Roman"/>
          <w:color w:val="auto"/>
          <w:sz w:val="22"/>
          <w:szCs w:val="22"/>
        </w:rPr>
        <w:t>This subtest measures awareness of social context cues and the ability to understand the intent of others and infer what others are thinking (perspective thinking). This also includes detecting non-verbal cues, understanding of indirectly implied requests and/or statements (e.g. idioms, expressions), making appropriate inferences (e.g. sarcasm) and making judgements about social context when situational cues change.</w:t>
      </w:r>
      <w:r w:rsidRPr="00666239">
        <w:rPr>
          <w:rFonts w:ascii="Times New Roman" w:eastAsia="Times New Roman" w:hAnsi="Times New Roman" w:cs="Times New Roman"/>
          <w:color w:val="auto"/>
          <w:sz w:val="22"/>
          <w:szCs w:val="22"/>
        </w:rPr>
        <w:t xml:space="preserve"> </w:t>
      </w:r>
      <w:proofErr w:type="spellStart"/>
      <w:r w:rsidRPr="00666239">
        <w:rPr>
          <w:rFonts w:ascii="Times New Roman" w:hAnsi="Times New Roman"/>
          <w:color w:val="auto"/>
          <w:sz w:val="22"/>
          <w:szCs w:val="22"/>
        </w:rPr>
        <w:t>XxXx</w:t>
      </w:r>
      <w:proofErr w:type="spellEnd"/>
      <w:r w:rsidRPr="00666239">
        <w:rPr>
          <w:rFonts w:ascii="Times New Roman" w:hAnsi="Times New Roman"/>
          <w:color w:val="auto"/>
          <w:sz w:val="22"/>
          <w:szCs w:val="22"/>
        </w:rPr>
        <w:t xml:space="preserve"> obtained a scaled score of 4 and a percentile rank of 2 which is rated to be </w:t>
      </w:r>
      <w:r w:rsidRPr="00666239">
        <w:rPr>
          <w:rFonts w:ascii="Times New Roman" w:hAnsi="Times New Roman"/>
          <w:b/>
          <w:color w:val="auto"/>
          <w:sz w:val="22"/>
          <w:szCs w:val="22"/>
        </w:rPr>
        <w:t>poor.</w:t>
      </w:r>
    </w:p>
    <w:p w14:paraId="0D1F1D68" w14:textId="5A29E0FD" w:rsidR="00666239" w:rsidRPr="0005288E" w:rsidRDefault="00666239" w:rsidP="00666239">
      <w:pPr>
        <w:spacing w:after="0" w:line="240" w:lineRule="auto"/>
        <w:ind w:right="-180" w:firstLine="90"/>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Reading Nonverbal Cues</w:t>
      </w:r>
      <w:r>
        <w:rPr>
          <w:rFonts w:ascii="Times New Roman" w:hAnsi="Times New Roman" w:cs="Times New Roman"/>
          <w:color w:val="auto"/>
          <w:sz w:val="22"/>
          <w:szCs w:val="22"/>
          <w:u w:val="single"/>
        </w:rPr>
        <w:t xml:space="preserve"> (e.g., Reading Faces)</w:t>
      </w:r>
    </w:p>
    <w:p w14:paraId="291BA58A" w14:textId="61E2F04F" w:rsidR="00666239" w:rsidRPr="00F373CA" w:rsidRDefault="00666239" w:rsidP="00F373CA">
      <w:pPr>
        <w:spacing w:after="0" w:line="240" w:lineRule="auto"/>
        <w:ind w:right="-180"/>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This subtest measures the ability to detect a speaker’s intent by recognizing meanings of various non-verbal cues, such as facial expressions, tone of voice, inflections in prosody, gestures, and overall body language.</w:t>
      </w:r>
      <w:r>
        <w:rPr>
          <w:rFonts w:ascii="Times New Roman" w:eastAsia="Times New Roman" w:hAnsi="Times New Roman" w:cs="Times New Roman"/>
          <w:color w:val="auto"/>
          <w:sz w:val="22"/>
          <w:szCs w:val="22"/>
        </w:rPr>
        <w:t xml:space="preserve"> </w:t>
      </w:r>
      <w:r w:rsidRPr="0005288E">
        <w:rPr>
          <w:rFonts w:ascii="Times New Roman" w:eastAsia="Times New Roman" w:hAnsi="Times New Roman" w:cs="Times New Roman"/>
          <w:color w:val="auto"/>
          <w:sz w:val="22"/>
          <w:szCs w:val="22"/>
        </w:rPr>
        <w:t xml:space="preserve">Understanding facial expressions, tone of voice, inflections in prosody, gestures, and overall body language was noted to be difficult </w:t>
      </w:r>
      <w:r w:rsidRPr="0005288E">
        <w:rPr>
          <w:rFonts w:ascii="Times New Roman" w:eastAsia="Times New Roman" w:hAnsi="Times New Roman" w:cs="Times New Roman"/>
          <w:color w:val="auto"/>
          <w:sz w:val="22"/>
          <w:szCs w:val="22"/>
        </w:rPr>
        <w:lastRenderedPageBreak/>
        <w:t xml:space="preserve">for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across all tasks presented to him.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provided rationales that were either incorrect or vague in nature. </w:t>
      </w:r>
      <w:r w:rsidR="00F373CA">
        <w:rPr>
          <w:rFonts w:ascii="Times New Roman" w:eastAsia="Times New Roman" w:hAnsi="Times New Roman" w:cs="Times New Roman"/>
          <w:color w:val="auto"/>
          <w:sz w:val="22"/>
          <w:szCs w:val="22"/>
        </w:rPr>
        <w:t xml:space="preserve"> </w:t>
      </w:r>
      <w:r w:rsidRPr="007E220B">
        <w:rPr>
          <w:rFonts w:ascii="Times New Roman" w:hAnsi="Times New Roman" w:cs="Times New Roman"/>
          <w:color w:val="auto"/>
          <w:sz w:val="22"/>
          <w:szCs w:val="22"/>
        </w:rPr>
        <w:t>With a s</w:t>
      </w:r>
      <w:r>
        <w:rPr>
          <w:rFonts w:ascii="Times New Roman" w:hAnsi="Times New Roman" w:cs="Times New Roman"/>
          <w:color w:val="auto"/>
          <w:sz w:val="22"/>
          <w:szCs w:val="22"/>
        </w:rPr>
        <w:t>caled</w:t>
      </w:r>
      <w:r w:rsidRPr="007E220B">
        <w:rPr>
          <w:rFonts w:ascii="Times New Roman" w:hAnsi="Times New Roman" w:cs="Times New Roman"/>
          <w:color w:val="auto"/>
          <w:sz w:val="22"/>
          <w:szCs w:val="22"/>
        </w:rPr>
        <w:t xml:space="preserve"> score of</w:t>
      </w:r>
      <w:r>
        <w:rPr>
          <w:rFonts w:ascii="Times New Roman" w:hAnsi="Times New Roman" w:cs="Times New Roman"/>
          <w:color w:val="auto"/>
          <w:sz w:val="22"/>
          <w:szCs w:val="22"/>
        </w:rPr>
        <w:t xml:space="preserve"> 6</w:t>
      </w:r>
      <w:r w:rsidRPr="007E220B">
        <w:rPr>
          <w:rFonts w:ascii="Times New Roman" w:hAnsi="Times New Roman" w:cs="Times New Roman"/>
          <w:color w:val="auto"/>
          <w:sz w:val="22"/>
          <w:szCs w:val="22"/>
        </w:rPr>
        <w:t xml:space="preserve"> and percentile rank of 9, </w:t>
      </w:r>
      <w:proofErr w:type="spellStart"/>
      <w:r>
        <w:rPr>
          <w:rFonts w:ascii="Times New Roman" w:hAnsi="Times New Roman" w:cs="Times New Roman"/>
          <w:color w:val="auto"/>
          <w:sz w:val="22"/>
          <w:szCs w:val="22"/>
        </w:rPr>
        <w:t>XxXx</w:t>
      </w:r>
      <w:r w:rsidRPr="007E220B">
        <w:rPr>
          <w:rFonts w:ascii="Times New Roman" w:hAnsi="Times New Roman" w:cs="Times New Roman"/>
          <w:color w:val="auto"/>
          <w:sz w:val="22"/>
          <w:szCs w:val="22"/>
        </w:rPr>
        <w:t>’s</w:t>
      </w:r>
      <w:proofErr w:type="spellEnd"/>
      <w:r w:rsidRPr="007E220B">
        <w:rPr>
          <w:rFonts w:ascii="Times New Roman" w:hAnsi="Times New Roman" w:cs="Times New Roman"/>
          <w:color w:val="auto"/>
          <w:sz w:val="22"/>
          <w:szCs w:val="22"/>
        </w:rPr>
        <w:t xml:space="preserve"> performance on </w:t>
      </w:r>
      <w:r>
        <w:rPr>
          <w:rFonts w:ascii="Times New Roman" w:hAnsi="Times New Roman" w:cs="Times New Roman"/>
          <w:color w:val="auto"/>
          <w:sz w:val="22"/>
          <w:szCs w:val="22"/>
        </w:rPr>
        <w:t>this subtest</w:t>
      </w:r>
      <w:r w:rsidRPr="007E220B">
        <w:rPr>
          <w:rFonts w:ascii="Times New Roman" w:hAnsi="Times New Roman" w:cs="Times New Roman"/>
          <w:color w:val="auto"/>
          <w:sz w:val="22"/>
          <w:szCs w:val="22"/>
        </w:rPr>
        <w:t xml:space="preserve"> was </w:t>
      </w:r>
      <w:r>
        <w:rPr>
          <w:rFonts w:ascii="Times New Roman" w:hAnsi="Times New Roman" w:cs="Times New Roman"/>
          <w:color w:val="auto"/>
          <w:sz w:val="22"/>
          <w:szCs w:val="22"/>
        </w:rPr>
        <w:t xml:space="preserve">rated to be </w:t>
      </w:r>
      <w:r w:rsidRPr="00A43FE3">
        <w:rPr>
          <w:rFonts w:ascii="Times New Roman" w:hAnsi="Times New Roman" w:cs="Times New Roman"/>
          <w:b/>
          <w:color w:val="auto"/>
          <w:sz w:val="22"/>
          <w:szCs w:val="22"/>
        </w:rPr>
        <w:t>poor</w:t>
      </w:r>
      <w:r>
        <w:rPr>
          <w:rFonts w:ascii="Times New Roman" w:hAnsi="Times New Roman" w:cs="Times New Roman"/>
          <w:color w:val="auto"/>
          <w:sz w:val="22"/>
          <w:szCs w:val="22"/>
        </w:rPr>
        <w:t>.</w:t>
      </w:r>
    </w:p>
    <w:p w14:paraId="3B049C28" w14:textId="502BB308" w:rsidR="00F373CA" w:rsidRPr="0005288E" w:rsidRDefault="00F373CA" w:rsidP="00F373CA">
      <w:pPr>
        <w:spacing w:after="0" w:line="240" w:lineRule="auto"/>
        <w:ind w:right="-180" w:firstLine="90"/>
        <w:jc w:val="both"/>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Using Social Routine Language</w:t>
      </w:r>
    </w:p>
    <w:p w14:paraId="2DF9E81F" w14:textId="2D28477D" w:rsidR="00F373CA" w:rsidRPr="00CB1E45" w:rsidRDefault="00F373CA" w:rsidP="00F373CA">
      <w:pPr>
        <w:spacing w:after="0" w:line="240" w:lineRule="auto"/>
        <w:ind w:right="-180"/>
        <w:jc w:val="both"/>
        <w:rPr>
          <w:rFonts w:ascii="Times New Roman" w:hAnsi="Times New Roman"/>
          <w:sz w:val="22"/>
          <w:szCs w:val="22"/>
        </w:rPr>
      </w:pPr>
      <w:r w:rsidRPr="0005288E">
        <w:rPr>
          <w:rFonts w:ascii="Times New Roman" w:eastAsia="Times New Roman" w:hAnsi="Times New Roman" w:cs="Times New Roman"/>
          <w:color w:val="auto"/>
          <w:sz w:val="22"/>
          <w:szCs w:val="22"/>
        </w:rPr>
        <w:t xml:space="preserve">This subtest measures language skills that are necessary to satisfy an individual’s basic needs to express communicative intent. This includes the ability to use social routine language, such as expressing greetings, introductions, politeness, making requests, responding to gratitude, requesting help, requesting information (e.g. directions), and asking for permission. Using Social Routine Language is noted to be a strength of </w:t>
      </w:r>
      <w:proofErr w:type="spellStart"/>
      <w:r w:rsidRPr="0005288E">
        <w:rPr>
          <w:rFonts w:ascii="Times New Roman" w:eastAsia="Times New Roman" w:hAnsi="Times New Roman" w:cs="Times New Roman"/>
          <w:color w:val="auto"/>
          <w:sz w:val="22"/>
          <w:szCs w:val="22"/>
        </w:rPr>
        <w:t>XxXx’s</w:t>
      </w:r>
      <w:proofErr w:type="spellEnd"/>
      <w:r w:rsidRPr="0005288E">
        <w:rPr>
          <w:rFonts w:ascii="Times New Roman" w:eastAsia="Times New Roman" w:hAnsi="Times New Roman" w:cs="Times New Roman"/>
          <w:color w:val="auto"/>
          <w:sz w:val="22"/>
          <w:szCs w:val="22"/>
        </w:rPr>
        <w:t xml:space="preserve">. He performed in the below average range on this subtest and was able to provide appropriate responses to specific social situations. </w:t>
      </w:r>
      <w:proofErr w:type="spellStart"/>
      <w:r>
        <w:rPr>
          <w:rFonts w:ascii="Times New Roman" w:hAnsi="Times New Roman"/>
          <w:sz w:val="22"/>
          <w:szCs w:val="22"/>
        </w:rPr>
        <w:t>XxXx</w:t>
      </w:r>
      <w:proofErr w:type="spellEnd"/>
      <w:r>
        <w:rPr>
          <w:rFonts w:ascii="Times New Roman" w:hAnsi="Times New Roman"/>
          <w:sz w:val="22"/>
          <w:szCs w:val="22"/>
        </w:rPr>
        <w:t xml:space="preserve"> </w:t>
      </w:r>
      <w:r w:rsidRPr="00CB1E45">
        <w:rPr>
          <w:rFonts w:ascii="Times New Roman" w:hAnsi="Times New Roman"/>
          <w:sz w:val="22"/>
          <w:szCs w:val="22"/>
        </w:rPr>
        <w:t>obtained a</w:t>
      </w:r>
      <w:r>
        <w:rPr>
          <w:rFonts w:ascii="Times New Roman" w:hAnsi="Times New Roman"/>
          <w:sz w:val="22"/>
          <w:szCs w:val="22"/>
        </w:rPr>
        <w:t xml:space="preserve"> scaled </w:t>
      </w:r>
      <w:r w:rsidRPr="00CB1E45">
        <w:rPr>
          <w:rFonts w:ascii="Times New Roman" w:hAnsi="Times New Roman"/>
          <w:sz w:val="22"/>
          <w:szCs w:val="22"/>
        </w:rPr>
        <w:t xml:space="preserve">score of </w:t>
      </w:r>
      <w:r>
        <w:rPr>
          <w:rFonts w:ascii="Times New Roman" w:hAnsi="Times New Roman"/>
          <w:sz w:val="22"/>
          <w:szCs w:val="22"/>
        </w:rPr>
        <w:t xml:space="preserve">7 </w:t>
      </w:r>
      <w:r w:rsidRPr="00CB1E45">
        <w:rPr>
          <w:rFonts w:ascii="Times New Roman" w:hAnsi="Times New Roman"/>
          <w:sz w:val="22"/>
          <w:szCs w:val="22"/>
        </w:rPr>
        <w:t xml:space="preserve">and </w:t>
      </w:r>
      <w:r>
        <w:rPr>
          <w:rFonts w:ascii="Times New Roman" w:hAnsi="Times New Roman"/>
          <w:sz w:val="22"/>
          <w:szCs w:val="22"/>
        </w:rPr>
        <w:t xml:space="preserve">a </w:t>
      </w:r>
      <w:r w:rsidRPr="00CB1E45">
        <w:rPr>
          <w:rFonts w:ascii="Times New Roman" w:hAnsi="Times New Roman"/>
          <w:sz w:val="22"/>
          <w:szCs w:val="22"/>
        </w:rPr>
        <w:t xml:space="preserve">percentile rank of </w:t>
      </w:r>
      <w:r>
        <w:rPr>
          <w:rFonts w:ascii="Times New Roman" w:hAnsi="Times New Roman"/>
          <w:sz w:val="22"/>
          <w:szCs w:val="22"/>
        </w:rPr>
        <w:t xml:space="preserve">16 which is in the </w:t>
      </w:r>
      <w:r w:rsidRPr="00FD3078">
        <w:rPr>
          <w:rFonts w:ascii="Times New Roman" w:hAnsi="Times New Roman"/>
          <w:b/>
          <w:sz w:val="22"/>
          <w:szCs w:val="22"/>
        </w:rPr>
        <w:t>below average</w:t>
      </w:r>
      <w:r>
        <w:rPr>
          <w:rFonts w:ascii="Times New Roman" w:hAnsi="Times New Roman"/>
          <w:sz w:val="22"/>
          <w:szCs w:val="22"/>
        </w:rPr>
        <w:t xml:space="preserve"> range</w:t>
      </w:r>
      <w:r w:rsidRPr="00A43FE3">
        <w:rPr>
          <w:rFonts w:ascii="Times New Roman" w:hAnsi="Times New Roman"/>
          <w:b/>
          <w:sz w:val="22"/>
          <w:szCs w:val="22"/>
        </w:rPr>
        <w:t>.</w:t>
      </w:r>
    </w:p>
    <w:p w14:paraId="674AB378" w14:textId="77777777" w:rsidR="00F373CA" w:rsidRDefault="00F373CA" w:rsidP="00F373CA">
      <w:pPr>
        <w:spacing w:after="0" w:line="240" w:lineRule="auto"/>
        <w:ind w:right="-180" w:firstLine="90"/>
        <w:jc w:val="both"/>
        <w:rPr>
          <w:rFonts w:ascii="Times New Roman" w:eastAsia="Times New Roman" w:hAnsi="Times New Roman" w:cs="Times New Roman"/>
          <w:b/>
          <w:i/>
          <w:color w:val="auto"/>
          <w:sz w:val="22"/>
          <w:szCs w:val="22"/>
        </w:rPr>
      </w:pPr>
    </w:p>
    <w:p w14:paraId="37D3E400" w14:textId="4C6B2EF1" w:rsidR="00F373CA" w:rsidRPr="0005288E" w:rsidRDefault="00F373CA" w:rsidP="00F373CA">
      <w:pPr>
        <w:spacing w:after="0" w:line="240" w:lineRule="auto"/>
        <w:ind w:right="-180" w:firstLine="90"/>
        <w:jc w:val="both"/>
        <w:rPr>
          <w:rFonts w:ascii="Times New Roman" w:hAnsi="Times New Roman" w:cs="Times New Roman"/>
          <w:color w:val="auto"/>
          <w:sz w:val="22"/>
          <w:szCs w:val="22"/>
          <w:u w:val="single"/>
        </w:rPr>
      </w:pPr>
      <w:r w:rsidRPr="0005288E">
        <w:rPr>
          <w:rFonts w:ascii="Times New Roman" w:hAnsi="Times New Roman" w:cs="Times New Roman"/>
          <w:color w:val="auto"/>
          <w:sz w:val="22"/>
          <w:szCs w:val="22"/>
          <w:u w:val="single"/>
        </w:rPr>
        <w:t>Expressing Emotions</w:t>
      </w:r>
    </w:p>
    <w:p w14:paraId="749CD03E" w14:textId="36F4013D" w:rsidR="00F373CA" w:rsidRPr="00CB1E45" w:rsidRDefault="00F373CA" w:rsidP="00F373CA">
      <w:pPr>
        <w:spacing w:after="0" w:line="240" w:lineRule="auto"/>
        <w:ind w:right="-180"/>
        <w:jc w:val="both"/>
        <w:rPr>
          <w:rFonts w:ascii="Times New Roman" w:hAnsi="Times New Roman"/>
          <w:sz w:val="22"/>
          <w:szCs w:val="22"/>
        </w:rPr>
      </w:pPr>
      <w:r w:rsidRPr="0005288E">
        <w:rPr>
          <w:rFonts w:ascii="Times New Roman" w:eastAsia="Times New Roman" w:hAnsi="Times New Roman" w:cs="Times New Roman"/>
          <w:color w:val="auto"/>
          <w:sz w:val="22"/>
          <w:szCs w:val="22"/>
        </w:rPr>
        <w:t xml:space="preserve">This subtest measures the ability to appropriately express higher order pragmatic language that is emotive in nature, such as regret, sorrow, peer support, praise, empathy, gratitude, encouragement, etc.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exhibited difficulty in expressing regr</w:t>
      </w:r>
      <w:r w:rsidRPr="00F373CA">
        <w:rPr>
          <w:rFonts w:ascii="Times New Roman" w:eastAsia="Times New Roman" w:hAnsi="Times New Roman" w:cs="Times New Roman"/>
          <w:color w:val="auto"/>
          <w:sz w:val="22"/>
          <w:szCs w:val="22"/>
        </w:rPr>
        <w:t xml:space="preserve">et, support, empathy, etc. </w:t>
      </w:r>
      <w:proofErr w:type="spellStart"/>
      <w:r w:rsidRPr="00F373CA">
        <w:rPr>
          <w:rFonts w:ascii="Times New Roman" w:hAnsi="Times New Roman"/>
          <w:color w:val="auto"/>
          <w:sz w:val="22"/>
          <w:szCs w:val="22"/>
        </w:rPr>
        <w:t>XxXx</w:t>
      </w:r>
      <w:proofErr w:type="spellEnd"/>
      <w:r w:rsidRPr="00F373CA">
        <w:rPr>
          <w:rFonts w:ascii="Times New Roman" w:hAnsi="Times New Roman"/>
          <w:color w:val="auto"/>
          <w:sz w:val="22"/>
          <w:szCs w:val="22"/>
        </w:rPr>
        <w:t xml:space="preserve"> obtained a scaled score of 3 and a percentile rank of 1 which is in the </w:t>
      </w:r>
      <w:r w:rsidRPr="00F373CA">
        <w:rPr>
          <w:rFonts w:ascii="Times New Roman" w:hAnsi="Times New Roman"/>
          <w:b/>
          <w:color w:val="auto"/>
          <w:sz w:val="22"/>
          <w:szCs w:val="22"/>
        </w:rPr>
        <w:t>deficient</w:t>
      </w:r>
      <w:r w:rsidRPr="00F373CA">
        <w:rPr>
          <w:rFonts w:ascii="Times New Roman" w:hAnsi="Times New Roman"/>
          <w:color w:val="auto"/>
          <w:sz w:val="22"/>
          <w:szCs w:val="22"/>
        </w:rPr>
        <w:t xml:space="preserve"> range</w:t>
      </w:r>
      <w:r w:rsidRPr="00F373CA">
        <w:rPr>
          <w:rFonts w:ascii="Times New Roman" w:hAnsi="Times New Roman"/>
          <w:b/>
          <w:color w:val="auto"/>
          <w:sz w:val="22"/>
          <w:szCs w:val="22"/>
        </w:rPr>
        <w:t>.</w:t>
      </w:r>
    </w:p>
    <w:p w14:paraId="3EEDC5E5" w14:textId="77777777" w:rsidR="00F373CA" w:rsidRDefault="00F373CA" w:rsidP="00F373CA">
      <w:pPr>
        <w:spacing w:after="0" w:line="240" w:lineRule="auto"/>
        <w:ind w:right="-180" w:firstLine="90"/>
        <w:jc w:val="both"/>
        <w:rPr>
          <w:rFonts w:ascii="Times New Roman" w:eastAsia="Times New Roman" w:hAnsi="Times New Roman" w:cs="Times New Roman"/>
          <w:b/>
          <w:i/>
          <w:color w:val="auto"/>
          <w:sz w:val="22"/>
          <w:szCs w:val="22"/>
        </w:rPr>
      </w:pPr>
    </w:p>
    <w:p w14:paraId="42CDC745" w14:textId="3CE239C3" w:rsidR="00F373CA" w:rsidRPr="0005288E" w:rsidRDefault="00F373CA" w:rsidP="00F373CA">
      <w:pPr>
        <w:spacing w:after="0" w:line="240" w:lineRule="auto"/>
        <w:ind w:right="-180" w:firstLine="90"/>
        <w:contextualSpacing/>
        <w:jc w:val="both"/>
        <w:rPr>
          <w:rFonts w:ascii="Times New Roman" w:eastAsia="Times New Roman" w:hAnsi="Times New Roman" w:cs="Times New Roman"/>
          <w:i/>
          <w:color w:val="auto"/>
          <w:sz w:val="22"/>
          <w:szCs w:val="22"/>
          <w:u w:val="single"/>
        </w:rPr>
      </w:pPr>
      <w:r w:rsidRPr="0005288E">
        <w:rPr>
          <w:rFonts w:ascii="Times New Roman" w:hAnsi="Times New Roman" w:cs="Times New Roman"/>
          <w:color w:val="auto"/>
          <w:sz w:val="22"/>
          <w:szCs w:val="22"/>
          <w:u w:val="single"/>
        </w:rPr>
        <w:t>Using Nonverbal Cues</w:t>
      </w:r>
    </w:p>
    <w:p w14:paraId="7ABEE202" w14:textId="4046253A" w:rsidR="00F373CA" w:rsidRDefault="00F373CA" w:rsidP="00F373CA">
      <w:pPr>
        <w:spacing w:after="0" w:line="240" w:lineRule="auto"/>
        <w:ind w:right="-180"/>
        <w:contextualSpacing/>
        <w:jc w:val="both"/>
        <w:rPr>
          <w:rFonts w:ascii="Times New Roman" w:eastAsia="Times New Roman" w:hAnsi="Times New Roman" w:cs="Times New Roman"/>
          <w:color w:val="auto"/>
          <w:sz w:val="22"/>
          <w:szCs w:val="22"/>
        </w:rPr>
      </w:pPr>
      <w:r w:rsidRPr="0005288E">
        <w:rPr>
          <w:rFonts w:ascii="Times New Roman" w:eastAsia="Times New Roman" w:hAnsi="Times New Roman" w:cs="Times New Roman"/>
          <w:color w:val="auto"/>
          <w:sz w:val="22"/>
          <w:szCs w:val="22"/>
        </w:rPr>
        <w:t xml:space="preserve">This subtest measures the ability to use various non-verbal cues, such as facial expressions, tone of voice, inflections in prosody, gestures, and overall body </w:t>
      </w:r>
      <w:r>
        <w:rPr>
          <w:rFonts w:ascii="Times New Roman" w:eastAsia="Times New Roman" w:hAnsi="Times New Roman" w:cs="Times New Roman"/>
          <w:color w:val="auto"/>
          <w:sz w:val="22"/>
          <w:szCs w:val="22"/>
        </w:rPr>
        <w:t xml:space="preserve">language. </w:t>
      </w:r>
      <w:proofErr w:type="spellStart"/>
      <w:r w:rsidRPr="0005288E">
        <w:rPr>
          <w:rFonts w:ascii="Times New Roman" w:eastAsia="Times New Roman" w:hAnsi="Times New Roman" w:cs="Times New Roman"/>
          <w:color w:val="auto"/>
          <w:sz w:val="22"/>
          <w:szCs w:val="22"/>
        </w:rPr>
        <w:t>XxXx</w:t>
      </w:r>
      <w:proofErr w:type="spellEnd"/>
      <w:r w:rsidRPr="0005288E">
        <w:rPr>
          <w:rFonts w:ascii="Times New Roman" w:eastAsia="Times New Roman" w:hAnsi="Times New Roman" w:cs="Times New Roman"/>
          <w:color w:val="auto"/>
          <w:sz w:val="22"/>
          <w:szCs w:val="22"/>
        </w:rPr>
        <w:t xml:space="preserve"> was noted to struggle with this task. Overall, his responses were characterized by diminished gestures, raised inflections at the end of statements, and flat affect. </w:t>
      </w:r>
      <w:r w:rsidRPr="004573D0">
        <w:rPr>
          <w:rFonts w:ascii="Times New Roman" w:eastAsia="Times New Roman" w:hAnsi="Times New Roman" w:cs="Times New Roman"/>
          <w:color w:val="auto"/>
          <w:sz w:val="22"/>
          <w:szCs w:val="22"/>
        </w:rPr>
        <w:t xml:space="preserve">Overall, </w:t>
      </w:r>
      <w:proofErr w:type="spellStart"/>
      <w:r w:rsidRPr="004573D0">
        <w:rPr>
          <w:rFonts w:ascii="Times New Roman" w:eastAsia="Times New Roman" w:hAnsi="Times New Roman" w:cs="Times New Roman"/>
          <w:color w:val="auto"/>
          <w:sz w:val="22"/>
          <w:szCs w:val="22"/>
        </w:rPr>
        <w:t>XxXx</w:t>
      </w:r>
      <w:proofErr w:type="spellEnd"/>
      <w:r w:rsidRPr="004573D0">
        <w:rPr>
          <w:rFonts w:ascii="Times New Roman" w:eastAsia="Times New Roman" w:hAnsi="Times New Roman" w:cs="Times New Roman"/>
          <w:color w:val="auto"/>
          <w:sz w:val="22"/>
          <w:szCs w:val="22"/>
        </w:rPr>
        <w:t xml:space="preserve"> is currently performing at below the 1</w:t>
      </w:r>
      <w:r w:rsidRPr="004573D0">
        <w:rPr>
          <w:rFonts w:ascii="Times New Roman" w:eastAsia="Times New Roman" w:hAnsi="Times New Roman" w:cs="Times New Roman"/>
          <w:color w:val="auto"/>
          <w:sz w:val="22"/>
          <w:szCs w:val="22"/>
          <w:vertAlign w:val="superscript"/>
        </w:rPr>
        <w:t>st</w:t>
      </w:r>
      <w:r w:rsidRPr="004573D0">
        <w:rPr>
          <w:rFonts w:ascii="Times New Roman" w:eastAsia="Times New Roman" w:hAnsi="Times New Roman" w:cs="Times New Roman"/>
          <w:color w:val="auto"/>
          <w:sz w:val="22"/>
          <w:szCs w:val="22"/>
        </w:rPr>
        <w:t xml:space="preserve"> percentile for using non-verbal cues and presents with </w:t>
      </w:r>
      <w:r w:rsidRPr="004573D0">
        <w:rPr>
          <w:rFonts w:ascii="Times New Roman" w:eastAsia="Times New Roman" w:hAnsi="Times New Roman" w:cs="Times New Roman"/>
          <w:b/>
          <w:color w:val="auto"/>
          <w:sz w:val="22"/>
          <w:szCs w:val="22"/>
        </w:rPr>
        <w:t>severe deficits</w:t>
      </w:r>
      <w:r w:rsidRPr="004573D0">
        <w:rPr>
          <w:rFonts w:ascii="Times New Roman" w:eastAsia="Times New Roman" w:hAnsi="Times New Roman" w:cs="Times New Roman"/>
          <w:color w:val="auto"/>
          <w:sz w:val="22"/>
          <w:szCs w:val="22"/>
        </w:rPr>
        <w:t xml:space="preserve"> in this area.</w:t>
      </w:r>
    </w:p>
    <w:p w14:paraId="24AA5A67" w14:textId="77777777" w:rsidR="00666239" w:rsidRPr="00133773" w:rsidRDefault="00666239" w:rsidP="00666239">
      <w:pPr>
        <w:spacing w:after="0" w:line="240" w:lineRule="auto"/>
        <w:ind w:right="-180" w:firstLine="90"/>
        <w:jc w:val="both"/>
        <w:rPr>
          <w:rFonts w:ascii="Times New Roman" w:eastAsia="Times New Roman" w:hAnsi="Times New Roman" w:cs="Times New Roman"/>
          <w:color w:val="auto"/>
          <w:sz w:val="22"/>
          <w:szCs w:val="22"/>
        </w:rPr>
      </w:pPr>
    </w:p>
    <w:p w14:paraId="70306EFF" w14:textId="77777777" w:rsidR="00666239" w:rsidRPr="00666239" w:rsidRDefault="00666239" w:rsidP="00666239">
      <w:pPr>
        <w:pStyle w:val="NoSpacing"/>
        <w:ind w:right="-180"/>
        <w:jc w:val="both"/>
        <w:rPr>
          <w:rFonts w:ascii="Times New Roman" w:hAnsi="Times New Roman"/>
          <w:color w:val="auto"/>
          <w:sz w:val="22"/>
          <w:szCs w:val="22"/>
        </w:rPr>
      </w:pPr>
    </w:p>
    <w:p w14:paraId="4783DFAF" w14:textId="77777777" w:rsidR="000672D9" w:rsidRPr="000F42BF" w:rsidRDefault="000672D9" w:rsidP="00496B59">
      <w:pPr>
        <w:pStyle w:val="Heading1"/>
        <w:spacing w:before="0" w:line="240" w:lineRule="auto"/>
        <w:ind w:right="-180"/>
        <w:rPr>
          <w:rFonts w:eastAsia="Times New Roman"/>
          <w:color w:val="E70344"/>
        </w:rPr>
      </w:pPr>
      <w:bookmarkStart w:id="4" w:name="_Toc27599801"/>
      <w:r w:rsidRPr="000F42BF">
        <w:rPr>
          <w:rFonts w:eastAsia="Times New Roman"/>
          <w:color w:val="E70344"/>
        </w:rPr>
        <w:lastRenderedPageBreak/>
        <w:t>Contextualized Assessment of Pragmatic Skills Checklist</w:t>
      </w:r>
      <w:bookmarkEnd w:id="4"/>
    </w:p>
    <w:p w14:paraId="29291D4F" w14:textId="77777777" w:rsidR="000672D9" w:rsidRPr="00AA79AB" w:rsidRDefault="000672D9" w:rsidP="0005288E">
      <w:pPr>
        <w:spacing w:after="0" w:line="240" w:lineRule="auto"/>
        <w:ind w:right="-180" w:firstLine="90"/>
      </w:pPr>
    </w:p>
    <w:p w14:paraId="29562649"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744DBB">
        <w:rPr>
          <w:rFonts w:ascii="Times New Roman" w:eastAsia="Times New Roman" w:hAnsi="Times New Roman" w:cs="Times New Roman"/>
          <w:color w:val="auto"/>
          <w:sz w:val="22"/>
          <w:szCs w:val="22"/>
        </w:rPr>
        <w:t xml:space="preserve">Non-standardized assessments are critical in the assessment of a child’s speech and language abilities, as they provide qualitative insight into an SLPs observations of a child. It allows for a hologram of a child’s performance to be constructed by adding detailed information without using percentile rankings. Please see below </w:t>
      </w:r>
      <w:r>
        <w:rPr>
          <w:rFonts w:ascii="Times New Roman" w:eastAsia="Times New Roman" w:hAnsi="Times New Roman" w:cs="Times New Roman"/>
          <w:color w:val="auto"/>
          <w:sz w:val="22"/>
          <w:szCs w:val="22"/>
        </w:rPr>
        <w:t xml:space="preserve">informal </w:t>
      </w:r>
      <w:r w:rsidRPr="00744DBB">
        <w:rPr>
          <w:rFonts w:ascii="Times New Roman" w:eastAsia="Times New Roman" w:hAnsi="Times New Roman" w:cs="Times New Roman"/>
          <w:color w:val="auto"/>
          <w:sz w:val="22"/>
          <w:szCs w:val="22"/>
        </w:rPr>
        <w:t xml:space="preserve">observations made using the </w:t>
      </w:r>
      <w:r>
        <w:rPr>
          <w:rFonts w:ascii="Times New Roman" w:eastAsia="Times New Roman" w:hAnsi="Times New Roman" w:cs="Times New Roman"/>
          <w:color w:val="auto"/>
          <w:sz w:val="22"/>
          <w:szCs w:val="22"/>
        </w:rPr>
        <w:t xml:space="preserve">video-based </w:t>
      </w:r>
      <w:r w:rsidRPr="004E672F">
        <w:rPr>
          <w:rFonts w:ascii="Times New Roman" w:eastAsia="Times New Roman" w:hAnsi="Times New Roman" w:cs="Times New Roman"/>
          <w:color w:val="auto"/>
          <w:sz w:val="22"/>
          <w:szCs w:val="22"/>
          <w:u w:val="single"/>
        </w:rPr>
        <w:t>Contextualized Assessment of Pragmatics Skills Checklist</w:t>
      </w:r>
      <w:r>
        <w:rPr>
          <w:rFonts w:ascii="Times New Roman" w:eastAsia="Times New Roman" w:hAnsi="Times New Roman" w:cs="Times New Roman"/>
          <w:color w:val="auto"/>
          <w:sz w:val="22"/>
          <w:szCs w:val="22"/>
        </w:rPr>
        <w:t xml:space="preserve"> (which required </w:t>
      </w:r>
      <w:proofErr w:type="spellStart"/>
      <w:r>
        <w:rPr>
          <w:rFonts w:ascii="Times New Roman" w:eastAsia="Times New Roman" w:hAnsi="Times New Roman" w:cs="Times New Roman"/>
          <w:color w:val="auto"/>
          <w:sz w:val="22"/>
          <w:szCs w:val="22"/>
        </w:rPr>
        <w:t>XxXx</w:t>
      </w:r>
      <w:proofErr w:type="spellEnd"/>
      <w:r>
        <w:rPr>
          <w:rFonts w:ascii="Times New Roman" w:eastAsia="Times New Roman" w:hAnsi="Times New Roman" w:cs="Times New Roman"/>
          <w:color w:val="auto"/>
          <w:sz w:val="22"/>
          <w:szCs w:val="22"/>
        </w:rPr>
        <w:t xml:space="preserve"> to watch a series of videos of various social situations, judge whether anything went wrong in the situations and provide responses to various social situational prompts)</w:t>
      </w:r>
      <w:r w:rsidRPr="00744DBB">
        <w:rPr>
          <w:rFonts w:ascii="Times New Roman" w:eastAsia="Times New Roman" w:hAnsi="Times New Roman" w:cs="Times New Roman"/>
          <w:color w:val="auto"/>
          <w:sz w:val="22"/>
          <w:szCs w:val="22"/>
        </w:rPr>
        <w:t>:</w:t>
      </w:r>
    </w:p>
    <w:p w14:paraId="6907760A"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5E484E53"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Instrumental Performance Appraisal (Awareness of Basic Social Routines)</w:t>
      </w:r>
    </w:p>
    <w:p w14:paraId="16F1A730" w14:textId="77777777" w:rsidR="000672D9" w:rsidRDefault="000672D9" w:rsidP="0005288E">
      <w:pPr>
        <w:spacing w:after="0" w:line="240" w:lineRule="auto"/>
        <w:ind w:right="-180" w:firstLine="90"/>
        <w:jc w:val="both"/>
        <w:rPr>
          <w:rFonts w:ascii="Times New Roman" w:eastAsia="Times New Roman" w:hAnsi="Times New Roman" w:cs="Times New Roman"/>
          <w:b/>
          <w:color w:val="auto"/>
          <w:sz w:val="22"/>
          <w:szCs w:val="22"/>
        </w:rPr>
      </w:pPr>
      <w:r w:rsidRPr="0065146E">
        <w:rPr>
          <w:rFonts w:ascii="Times New Roman" w:eastAsia="Times New Roman" w:hAnsi="Times New Roman" w:cs="Times New Roman"/>
          <w:color w:val="auto"/>
          <w:sz w:val="22"/>
          <w:szCs w:val="22"/>
        </w:rPr>
        <w:t xml:space="preserve">This </w:t>
      </w:r>
      <w:r>
        <w:rPr>
          <w:rFonts w:ascii="Times New Roman" w:eastAsia="Times New Roman" w:hAnsi="Times New Roman" w:cs="Times New Roman"/>
          <w:color w:val="auto"/>
          <w:sz w:val="22"/>
          <w:szCs w:val="22"/>
        </w:rPr>
        <w:t>domain</w:t>
      </w:r>
      <w:r w:rsidRPr="0065146E">
        <w:rPr>
          <w:rFonts w:ascii="Times New Roman" w:eastAsia="Times New Roman" w:hAnsi="Times New Roman" w:cs="Times New Roman"/>
          <w:color w:val="auto"/>
          <w:sz w:val="22"/>
          <w:szCs w:val="22"/>
        </w:rPr>
        <w:t xml:space="preserve"> measures awareness of basic social routines and the ability to judge their appropriateness.</w:t>
      </w:r>
      <w:r>
        <w:rPr>
          <w:rFonts w:ascii="Times New Roman" w:eastAsia="Times New Roman" w:hAnsi="Times New Roman" w:cs="Times New Roman"/>
          <w:color w:val="auto"/>
          <w:sz w:val="22"/>
          <w:szCs w:val="22"/>
        </w:rPr>
        <w:t xml:space="preserve"> </w:t>
      </w:r>
      <w:r w:rsidRPr="00744DBB">
        <w:rPr>
          <w:rFonts w:ascii="Times New Roman" w:eastAsia="Times New Roman" w:hAnsi="Times New Roman" w:cs="Times New Roman"/>
          <w:color w:val="auto"/>
          <w:sz w:val="22"/>
          <w:szCs w:val="22"/>
        </w:rPr>
        <w:t xml:space="preserve">Across tasks assessing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instrumental performance appraisal or awareness of basic social routines,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consistently exhibited the ability to understand when interruptions were or weren’t appropriate, understand appropriate turn-taking, identify impolite requests, and identify polite language.  This </w:t>
      </w:r>
      <w:r>
        <w:rPr>
          <w:rFonts w:ascii="Times New Roman" w:eastAsia="Times New Roman" w:hAnsi="Times New Roman" w:cs="Times New Roman"/>
          <w:color w:val="auto"/>
          <w:sz w:val="22"/>
          <w:szCs w:val="22"/>
        </w:rPr>
        <w:t xml:space="preserve">instrumental and means-end </w:t>
      </w:r>
      <w:r w:rsidRPr="00744DBB">
        <w:rPr>
          <w:rFonts w:ascii="Times New Roman" w:eastAsia="Times New Roman" w:hAnsi="Times New Roman" w:cs="Times New Roman"/>
          <w:color w:val="auto"/>
          <w:sz w:val="22"/>
          <w:szCs w:val="22"/>
        </w:rPr>
        <w:t xml:space="preserve">component of pragmatics is one of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strengths. He demonstrates the ability to clearly distinguish what is and what is not appropriate </w:t>
      </w:r>
      <w:r>
        <w:rPr>
          <w:rFonts w:ascii="Times New Roman" w:eastAsia="Times New Roman" w:hAnsi="Times New Roman" w:cs="Times New Roman"/>
          <w:color w:val="auto"/>
          <w:sz w:val="22"/>
          <w:szCs w:val="22"/>
        </w:rPr>
        <w:t>instrumental</w:t>
      </w:r>
      <w:r w:rsidRPr="00744DBB">
        <w:rPr>
          <w:rFonts w:ascii="Times New Roman" w:eastAsia="Times New Roman" w:hAnsi="Times New Roman" w:cs="Times New Roman"/>
          <w:color w:val="auto"/>
          <w:sz w:val="22"/>
          <w:szCs w:val="22"/>
        </w:rPr>
        <w:t xml:space="preserve"> language and can frequently express this when asked.</w:t>
      </w:r>
      <w:r w:rsidRPr="00744DBB">
        <w:rPr>
          <w:rFonts w:ascii="Times New Roman" w:eastAsia="Times New Roman" w:hAnsi="Times New Roman" w:cs="Times New Roman"/>
          <w:b/>
          <w:color w:val="auto"/>
          <w:sz w:val="22"/>
          <w:szCs w:val="22"/>
        </w:rPr>
        <w:t xml:space="preserve"> </w:t>
      </w:r>
    </w:p>
    <w:p w14:paraId="4FA79888" w14:textId="77777777" w:rsidR="000672D9" w:rsidRPr="00744DBB" w:rsidRDefault="000672D9" w:rsidP="0005288E">
      <w:pPr>
        <w:spacing w:after="0" w:line="240" w:lineRule="auto"/>
        <w:ind w:right="-180" w:firstLine="90"/>
        <w:jc w:val="both"/>
        <w:rPr>
          <w:rFonts w:ascii="Times New Roman" w:eastAsia="Times New Roman" w:hAnsi="Times New Roman" w:cs="Times New Roman"/>
          <w:b/>
          <w:color w:val="auto"/>
          <w:sz w:val="22"/>
          <w:szCs w:val="22"/>
        </w:rPr>
      </w:pPr>
    </w:p>
    <w:p w14:paraId="6B9366CE"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 xml:space="preserve">Social Context Appraisal (Reading Context Cues)  </w:t>
      </w:r>
    </w:p>
    <w:p w14:paraId="10DBDF08"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85720E">
        <w:rPr>
          <w:rFonts w:ascii="Times New Roman" w:eastAsia="Times New Roman" w:hAnsi="Times New Roman" w:cs="Times New Roman"/>
          <w:color w:val="auto"/>
          <w:sz w:val="22"/>
          <w:szCs w:val="22"/>
        </w:rPr>
        <w:t xml:space="preserve">This </w:t>
      </w:r>
      <w:r>
        <w:rPr>
          <w:rFonts w:ascii="Times New Roman" w:eastAsia="Times New Roman" w:hAnsi="Times New Roman" w:cs="Times New Roman"/>
          <w:color w:val="auto"/>
          <w:sz w:val="22"/>
          <w:szCs w:val="22"/>
        </w:rPr>
        <w:t>domain</w:t>
      </w:r>
      <w:r w:rsidRPr="0085720E">
        <w:rPr>
          <w:rFonts w:ascii="Times New Roman" w:eastAsia="Times New Roman" w:hAnsi="Times New Roman" w:cs="Times New Roman"/>
          <w:color w:val="auto"/>
          <w:sz w:val="22"/>
          <w:szCs w:val="22"/>
        </w:rPr>
        <w:t xml:space="preserve"> measures awareness of social context cues and the ability to understand the intent of others and infer what others are thinking (perspective thinking). This also includes detecting non-verbal cues, understanding of indirectly implied requests and/or statements (e.g. idioms, expressions), making appropriate inferences (e.g. sarcasm) and making judgements about social context when situational cues change.</w:t>
      </w:r>
      <w:r>
        <w:rPr>
          <w:rFonts w:ascii="Times New Roman" w:eastAsia="Times New Roman" w:hAnsi="Times New Roman" w:cs="Times New Roman"/>
          <w:color w:val="auto"/>
          <w:sz w:val="22"/>
          <w:szCs w:val="22"/>
        </w:rPr>
        <w:t xml:space="preserv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presented with difficulty with social context appraisal tasks. While he understood some idioms,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demonstrated difficulty in comprehending sarcasm, humor,</w:t>
      </w:r>
      <w:r>
        <w:rPr>
          <w:rFonts w:ascii="Times New Roman" w:eastAsia="Times New Roman" w:hAnsi="Times New Roman" w:cs="Times New Roman"/>
          <w:color w:val="auto"/>
          <w:sz w:val="22"/>
          <w:szCs w:val="22"/>
        </w:rPr>
        <w:t xml:space="preserve"> difficulty in</w:t>
      </w:r>
      <w:r w:rsidRPr="00744DBB">
        <w:rPr>
          <w:rFonts w:ascii="Times New Roman" w:eastAsia="Times New Roman" w:hAnsi="Times New Roman" w:cs="Times New Roman"/>
          <w:color w:val="auto"/>
          <w:sz w:val="22"/>
          <w:szCs w:val="22"/>
        </w:rPr>
        <w:t xml:space="preserve"> perspective taking, and identifying the emotions and viewpoints of others. Despite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being able to identify when something went wrong, he often was unable to identify </w:t>
      </w:r>
      <w:r w:rsidRPr="00744DBB">
        <w:rPr>
          <w:rFonts w:ascii="Times New Roman" w:eastAsia="Times New Roman" w:hAnsi="Times New Roman" w:cs="Times New Roman"/>
          <w:b/>
          <w:color w:val="auto"/>
          <w:sz w:val="22"/>
          <w:szCs w:val="22"/>
        </w:rPr>
        <w:t>what</w:t>
      </w:r>
      <w:r w:rsidRPr="00744DBB">
        <w:rPr>
          <w:rFonts w:ascii="Times New Roman" w:eastAsia="Times New Roman" w:hAnsi="Times New Roman" w:cs="Times New Roman"/>
          <w:color w:val="auto"/>
          <w:sz w:val="22"/>
          <w:szCs w:val="22"/>
        </w:rPr>
        <w:t xml:space="preserve"> went wrong. This is likely due to Social Context Appraisal being a non-instrumental task in which the student must consider higher-level emotive language and determine the meaning behind the actor’s sarcasm, humor, and affective presentations.</w:t>
      </w:r>
    </w:p>
    <w:p w14:paraId="5E07E27D"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6F88B22B"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Paralinguistic Decoding (Reading Non-verbal Cues)</w:t>
      </w:r>
    </w:p>
    <w:p w14:paraId="6A2816E0" w14:textId="77777777" w:rsid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133773">
        <w:rPr>
          <w:rFonts w:ascii="Times New Roman" w:eastAsia="Times New Roman" w:hAnsi="Times New Roman" w:cs="Times New Roman"/>
          <w:color w:val="auto"/>
          <w:sz w:val="22"/>
          <w:szCs w:val="22"/>
        </w:rPr>
        <w:t xml:space="preserve">This </w:t>
      </w:r>
      <w:r>
        <w:rPr>
          <w:rFonts w:ascii="Times New Roman" w:eastAsia="Times New Roman" w:hAnsi="Times New Roman" w:cs="Times New Roman"/>
          <w:color w:val="auto"/>
          <w:sz w:val="22"/>
          <w:szCs w:val="22"/>
        </w:rPr>
        <w:t>domain</w:t>
      </w:r>
      <w:r w:rsidRPr="00133773">
        <w:rPr>
          <w:rFonts w:ascii="Times New Roman" w:eastAsia="Times New Roman" w:hAnsi="Times New Roman" w:cs="Times New Roman"/>
          <w:color w:val="auto"/>
          <w:sz w:val="22"/>
          <w:szCs w:val="22"/>
        </w:rPr>
        <w:t xml:space="preserve"> measures the ability to detect a speaker’s intent by recognizing meanings of various non-verbal cues, such as facial expressions, tone of voice, inflections in prosody, gestures, and overall body language.</w:t>
      </w:r>
      <w:r>
        <w:rPr>
          <w:rFonts w:ascii="Times New Roman" w:eastAsia="Times New Roman" w:hAnsi="Times New Roman" w:cs="Times New Roman"/>
          <w:color w:val="auto"/>
          <w:sz w:val="22"/>
          <w:szCs w:val="22"/>
        </w:rPr>
        <w:t xml:space="preserv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noted with difficulty decoding facial expressions, such as anger, happiness, and surprise. Additionally, he was noted to struggle reading inflections, such as questions, sadness, sorrow, and empathy.  He had great difficulty detecting sarcasm, as evidenced by his response of, “I don’t know” when asked what went wrong.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poor performance on this task is likely due to it being a higher-level language task in which the glue (</w:t>
      </w:r>
      <w:proofErr w:type="spellStart"/>
      <w:r w:rsidRPr="00744DBB">
        <w:rPr>
          <w:rFonts w:ascii="Times New Roman" w:eastAsia="Times New Roman" w:hAnsi="Times New Roman" w:cs="Times New Roman"/>
          <w:color w:val="auto"/>
          <w:sz w:val="22"/>
          <w:szCs w:val="22"/>
        </w:rPr>
        <w:t>paralinguistics</w:t>
      </w:r>
      <w:proofErr w:type="spellEnd"/>
      <w:r w:rsidRPr="00744DBB">
        <w:rPr>
          <w:rFonts w:ascii="Times New Roman" w:eastAsia="Times New Roman" w:hAnsi="Times New Roman" w:cs="Times New Roman"/>
          <w:color w:val="auto"/>
          <w:sz w:val="22"/>
          <w:szCs w:val="22"/>
        </w:rPr>
        <w:t xml:space="preserve">) is assessed. In this portion of the assessment,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asked to critically analyze the components of language that do not include means-end language, but rather, the final component of communication used to convey emotions/feelings.  </w:t>
      </w:r>
    </w:p>
    <w:p w14:paraId="1F0287F0"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3F25BFA1"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Instrumental Performance (Using Social Routine Language)</w:t>
      </w:r>
    </w:p>
    <w:p w14:paraId="26355B3B" w14:textId="77777777" w:rsidR="000672D9" w:rsidRPr="0021000F"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A01A91">
        <w:rPr>
          <w:rFonts w:ascii="Times New Roman" w:eastAsia="Times New Roman" w:hAnsi="Times New Roman" w:cs="Times New Roman"/>
          <w:color w:val="auto"/>
          <w:sz w:val="22"/>
          <w:szCs w:val="22"/>
        </w:rPr>
        <w:lastRenderedPageBreak/>
        <w:t xml:space="preserve">This </w:t>
      </w:r>
      <w:r>
        <w:rPr>
          <w:rFonts w:ascii="Times New Roman" w:eastAsia="Times New Roman" w:hAnsi="Times New Roman" w:cs="Times New Roman"/>
          <w:color w:val="auto"/>
          <w:sz w:val="22"/>
          <w:szCs w:val="22"/>
        </w:rPr>
        <w:t>subtest</w:t>
      </w:r>
      <w:r w:rsidRPr="00A01A91">
        <w:rPr>
          <w:rFonts w:ascii="Times New Roman" w:eastAsia="Times New Roman" w:hAnsi="Times New Roman" w:cs="Times New Roman"/>
          <w:color w:val="auto"/>
          <w:sz w:val="22"/>
          <w:szCs w:val="22"/>
        </w:rPr>
        <w:t xml:space="preserve"> measures language skills that are necessary to satisfy an individual’s basic needs to express communicative intent that is instrumental in nature. This includes the ability to use social routine language, such as expressing greetings, introductions, politeness, making requests, </w:t>
      </w:r>
      <w:r>
        <w:rPr>
          <w:rFonts w:ascii="Times New Roman" w:eastAsia="Times New Roman" w:hAnsi="Times New Roman" w:cs="Times New Roman"/>
          <w:color w:val="auto"/>
          <w:sz w:val="22"/>
          <w:szCs w:val="22"/>
        </w:rPr>
        <w:t xml:space="preserve">etc.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greatest strength was on Instrumental Performance. This task assessed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ability to use social routine language, such as demonstrating appropriate social greetings, interrupting appropriately, requesting for permission, etc. This task does not analyze </w:t>
      </w:r>
      <w:proofErr w:type="spellStart"/>
      <w:r w:rsidRPr="00744DBB">
        <w:rPr>
          <w:rFonts w:ascii="Times New Roman" w:eastAsia="Times New Roman" w:hAnsi="Times New Roman" w:cs="Times New Roman"/>
          <w:color w:val="auto"/>
          <w:sz w:val="22"/>
          <w:szCs w:val="22"/>
        </w:rPr>
        <w:t>paralinguistics</w:t>
      </w:r>
      <w:proofErr w:type="spellEnd"/>
      <w:r w:rsidRPr="00744DBB">
        <w:rPr>
          <w:rFonts w:ascii="Times New Roman" w:eastAsia="Times New Roman" w:hAnsi="Times New Roman" w:cs="Times New Roman"/>
          <w:color w:val="auto"/>
          <w:sz w:val="22"/>
          <w:szCs w:val="22"/>
        </w:rPr>
        <w:t xml:space="preserve"> or any components of higher-level language. Rather, it assesses </w:t>
      </w:r>
      <w:r>
        <w:rPr>
          <w:rFonts w:ascii="Times New Roman" w:eastAsia="Times New Roman" w:hAnsi="Times New Roman" w:cs="Times New Roman"/>
          <w:color w:val="auto"/>
          <w:sz w:val="22"/>
          <w:szCs w:val="22"/>
        </w:rPr>
        <w:t>instrumental</w:t>
      </w:r>
      <w:r w:rsidRPr="00744DBB">
        <w:rPr>
          <w:rFonts w:ascii="Times New Roman" w:eastAsia="Times New Roman" w:hAnsi="Times New Roman" w:cs="Times New Roman"/>
          <w:color w:val="auto"/>
          <w:sz w:val="22"/>
          <w:szCs w:val="22"/>
        </w:rPr>
        <w:t xml:space="preserve"> </w:t>
      </w:r>
      <w:proofErr w:type="gramStart"/>
      <w:r w:rsidRPr="00744DBB">
        <w:rPr>
          <w:rFonts w:ascii="Times New Roman" w:eastAsia="Times New Roman" w:hAnsi="Times New Roman" w:cs="Times New Roman"/>
          <w:color w:val="auto"/>
          <w:sz w:val="22"/>
          <w:szCs w:val="22"/>
        </w:rPr>
        <w:t>language</w:t>
      </w:r>
      <w:proofErr w:type="gramEnd"/>
      <w:r w:rsidRPr="00744DBB">
        <w:rPr>
          <w:rFonts w:ascii="Times New Roman" w:eastAsia="Times New Roman" w:hAnsi="Times New Roman" w:cs="Times New Roman"/>
          <w:color w:val="auto"/>
          <w:sz w:val="22"/>
          <w:szCs w:val="22"/>
        </w:rPr>
        <w:t xml:space="preserve"> or the basic language used in social routines.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able to greet appropriately, interrupt, and ask for permission despite difficulty with inflection, prosody, and other higher-order language</w:t>
      </w:r>
      <w:r>
        <w:rPr>
          <w:rFonts w:ascii="Times New Roman" w:eastAsia="Times New Roman" w:hAnsi="Times New Roman" w:cs="Times New Roman"/>
          <w:color w:val="auto"/>
          <w:sz w:val="22"/>
          <w:szCs w:val="22"/>
        </w:rPr>
        <w:t xml:space="preserve"> skills</w:t>
      </w:r>
      <w:r w:rsidRPr="00744DBB">
        <w:rPr>
          <w:rFonts w:ascii="Times New Roman" w:eastAsia="Times New Roman" w:hAnsi="Times New Roman" w:cs="Times New Roman"/>
          <w:color w:val="auto"/>
          <w:sz w:val="22"/>
          <w:szCs w:val="22"/>
        </w:rPr>
        <w:t xml:space="preserve">. </w:t>
      </w:r>
      <w:r w:rsidRPr="0021000F">
        <w:rPr>
          <w:rFonts w:ascii="Times New Roman" w:hAnsi="Times New Roman" w:cs="Times New Roman"/>
          <w:color w:val="auto"/>
          <w:sz w:val="22"/>
          <w:szCs w:val="22"/>
        </w:rPr>
        <w:t>When asked simple</w:t>
      </w:r>
      <w:r>
        <w:rPr>
          <w:rFonts w:ascii="Times New Roman" w:hAnsi="Times New Roman" w:cs="Times New Roman"/>
          <w:color w:val="auto"/>
          <w:sz w:val="22"/>
          <w:szCs w:val="22"/>
        </w:rPr>
        <w:t xml:space="preserve"> and/or</w:t>
      </w:r>
      <w:r w:rsidRPr="0021000F">
        <w:rPr>
          <w:rFonts w:ascii="Times New Roman" w:hAnsi="Times New Roman" w:cs="Times New Roman"/>
          <w:color w:val="auto"/>
          <w:sz w:val="22"/>
          <w:szCs w:val="22"/>
        </w:rPr>
        <w:t xml:space="preserve"> personally relevant questions, </w:t>
      </w:r>
      <w:proofErr w:type="spellStart"/>
      <w:r>
        <w:rPr>
          <w:rFonts w:ascii="Times New Roman" w:hAnsi="Times New Roman" w:cs="Times New Roman"/>
          <w:color w:val="auto"/>
          <w:sz w:val="22"/>
          <w:szCs w:val="22"/>
        </w:rPr>
        <w:t>XxXx</w:t>
      </w:r>
      <w:proofErr w:type="spellEnd"/>
      <w:r>
        <w:rPr>
          <w:rFonts w:ascii="Times New Roman" w:hAnsi="Times New Roman" w:cs="Times New Roman"/>
          <w:color w:val="auto"/>
          <w:sz w:val="22"/>
          <w:szCs w:val="22"/>
        </w:rPr>
        <w:t xml:space="preserve"> was able to</w:t>
      </w:r>
      <w:r w:rsidRPr="0021000F">
        <w:rPr>
          <w:rFonts w:ascii="Times New Roman" w:hAnsi="Times New Roman" w:cs="Times New Roman"/>
          <w:color w:val="auto"/>
          <w:sz w:val="22"/>
          <w:szCs w:val="22"/>
        </w:rPr>
        <w:t xml:space="preserve"> maint</w:t>
      </w:r>
      <w:r>
        <w:rPr>
          <w:rFonts w:ascii="Times New Roman" w:hAnsi="Times New Roman" w:cs="Times New Roman"/>
          <w:color w:val="auto"/>
          <w:sz w:val="22"/>
          <w:szCs w:val="22"/>
        </w:rPr>
        <w:t>ain</w:t>
      </w:r>
      <w:r w:rsidRPr="0021000F">
        <w:rPr>
          <w:rFonts w:ascii="Times New Roman" w:hAnsi="Times New Roman" w:cs="Times New Roman"/>
          <w:color w:val="auto"/>
          <w:sz w:val="22"/>
          <w:szCs w:val="22"/>
        </w:rPr>
        <w:t xml:space="preserve"> topic. </w:t>
      </w:r>
      <w:r>
        <w:rPr>
          <w:rFonts w:ascii="Times New Roman" w:hAnsi="Times New Roman" w:cs="Times New Roman"/>
          <w:color w:val="auto"/>
          <w:sz w:val="22"/>
          <w:szCs w:val="22"/>
        </w:rPr>
        <w:t>However, e</w:t>
      </w:r>
      <w:r w:rsidRPr="0021000F">
        <w:rPr>
          <w:rFonts w:ascii="Times New Roman" w:hAnsi="Times New Roman" w:cs="Times New Roman"/>
          <w:color w:val="auto"/>
          <w:sz w:val="22"/>
          <w:szCs w:val="22"/>
        </w:rPr>
        <w:t xml:space="preserve">xpressing genuine interest in others' interests that aren't related to his own appeared to be a deficit area. </w:t>
      </w:r>
      <w:r>
        <w:rPr>
          <w:rFonts w:ascii="Times New Roman" w:hAnsi="Times New Roman" w:cs="Times New Roman"/>
          <w:color w:val="auto"/>
          <w:sz w:val="22"/>
          <w:szCs w:val="22"/>
        </w:rPr>
        <w:t>Most</w:t>
      </w:r>
      <w:r w:rsidRPr="0021000F">
        <w:rPr>
          <w:rFonts w:ascii="Times New Roman" w:hAnsi="Times New Roman" w:cs="Times New Roman"/>
          <w:color w:val="auto"/>
          <w:sz w:val="22"/>
          <w:szCs w:val="22"/>
        </w:rPr>
        <w:t xml:space="preserve"> of </w:t>
      </w:r>
      <w:proofErr w:type="spellStart"/>
      <w:r>
        <w:rPr>
          <w:rFonts w:ascii="Times New Roman" w:hAnsi="Times New Roman" w:cs="Times New Roman"/>
          <w:color w:val="auto"/>
          <w:sz w:val="22"/>
          <w:szCs w:val="22"/>
        </w:rPr>
        <w:t>XxXx</w:t>
      </w:r>
      <w:r w:rsidRPr="0021000F">
        <w:rPr>
          <w:rFonts w:ascii="Times New Roman" w:hAnsi="Times New Roman" w:cs="Times New Roman"/>
          <w:color w:val="auto"/>
          <w:sz w:val="22"/>
          <w:szCs w:val="22"/>
        </w:rPr>
        <w:t>'s</w:t>
      </w:r>
      <w:proofErr w:type="spellEnd"/>
      <w:r w:rsidRPr="0021000F">
        <w:rPr>
          <w:rFonts w:ascii="Times New Roman" w:hAnsi="Times New Roman" w:cs="Times New Roman"/>
          <w:color w:val="auto"/>
          <w:sz w:val="22"/>
          <w:szCs w:val="22"/>
        </w:rPr>
        <w:t xml:space="preserve"> observed interactions appeared to be instrumental in nature. </w:t>
      </w:r>
      <w:proofErr w:type="spellStart"/>
      <w:r>
        <w:rPr>
          <w:rFonts w:ascii="Times New Roman" w:hAnsi="Times New Roman" w:cs="Times New Roman"/>
          <w:color w:val="auto"/>
          <w:sz w:val="22"/>
          <w:szCs w:val="22"/>
        </w:rPr>
        <w:t>XxXx</w:t>
      </w:r>
      <w:proofErr w:type="spellEnd"/>
      <w:r w:rsidRPr="0021000F">
        <w:rPr>
          <w:rFonts w:ascii="Times New Roman" w:hAnsi="Times New Roman" w:cs="Times New Roman"/>
          <w:color w:val="auto"/>
          <w:sz w:val="22"/>
          <w:szCs w:val="22"/>
        </w:rPr>
        <w:t xml:space="preserve"> engage</w:t>
      </w:r>
      <w:r>
        <w:rPr>
          <w:rFonts w:ascii="Times New Roman" w:hAnsi="Times New Roman" w:cs="Times New Roman"/>
          <w:color w:val="auto"/>
          <w:sz w:val="22"/>
          <w:szCs w:val="22"/>
        </w:rPr>
        <w:t>d</w:t>
      </w:r>
      <w:r w:rsidRPr="0021000F">
        <w:rPr>
          <w:rFonts w:ascii="Times New Roman" w:hAnsi="Times New Roman" w:cs="Times New Roman"/>
          <w:color w:val="auto"/>
          <w:sz w:val="22"/>
          <w:szCs w:val="22"/>
        </w:rPr>
        <w:t xml:space="preserve"> in what might appear to be reciprocal conversation, but the purpose of the conversation </w:t>
      </w:r>
      <w:r>
        <w:rPr>
          <w:rFonts w:ascii="Times New Roman" w:hAnsi="Times New Roman" w:cs="Times New Roman"/>
          <w:color w:val="auto"/>
          <w:sz w:val="22"/>
          <w:szCs w:val="22"/>
        </w:rPr>
        <w:t>was</w:t>
      </w:r>
      <w:r w:rsidRPr="0021000F">
        <w:rPr>
          <w:rFonts w:ascii="Times New Roman" w:hAnsi="Times New Roman" w:cs="Times New Roman"/>
          <w:color w:val="auto"/>
          <w:sz w:val="22"/>
          <w:szCs w:val="22"/>
        </w:rPr>
        <w:t xml:space="preserve"> instrumental.</w:t>
      </w:r>
    </w:p>
    <w:p w14:paraId="67F9B4CE"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719A42E3"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Affective Expression (Expressing Emotions)</w:t>
      </w:r>
    </w:p>
    <w:p w14:paraId="4604E890" w14:textId="77777777" w:rsidR="000672D9" w:rsidRPr="003A6216" w:rsidRDefault="000672D9" w:rsidP="0005288E">
      <w:pPr>
        <w:spacing w:after="0" w:line="240" w:lineRule="auto"/>
        <w:ind w:right="-180" w:firstLine="90"/>
        <w:jc w:val="both"/>
        <w:rPr>
          <w:rFonts w:ascii="Times New Roman" w:eastAsia="Times New Roman" w:hAnsi="Times New Roman" w:cs="Times New Roman"/>
          <w:color w:val="auto"/>
          <w:sz w:val="22"/>
          <w:szCs w:val="22"/>
        </w:rPr>
      </w:pPr>
      <w:r w:rsidRPr="00162CFA">
        <w:rPr>
          <w:rFonts w:ascii="Times New Roman" w:eastAsia="Times New Roman" w:hAnsi="Times New Roman" w:cs="Times New Roman"/>
          <w:color w:val="auto"/>
          <w:sz w:val="22"/>
          <w:szCs w:val="22"/>
        </w:rPr>
        <w:t xml:space="preserve">This </w:t>
      </w:r>
      <w:r>
        <w:rPr>
          <w:rFonts w:ascii="Times New Roman" w:eastAsia="Times New Roman" w:hAnsi="Times New Roman" w:cs="Times New Roman"/>
          <w:color w:val="auto"/>
          <w:sz w:val="22"/>
          <w:szCs w:val="22"/>
        </w:rPr>
        <w:t>domain</w:t>
      </w:r>
      <w:r w:rsidRPr="00162CFA">
        <w:rPr>
          <w:rFonts w:ascii="Times New Roman" w:eastAsia="Times New Roman" w:hAnsi="Times New Roman" w:cs="Times New Roman"/>
          <w:color w:val="auto"/>
          <w:sz w:val="22"/>
          <w:szCs w:val="22"/>
        </w:rPr>
        <w:t xml:space="preserve"> measures the ability to appropriately express higher order pragmatic language that is emotive in nature, such as regret, sorrow, peer support, praise, empathy, gratitude, encouragement, etc. </w:t>
      </w:r>
      <w:r w:rsidRPr="00744DBB">
        <w:rPr>
          <w:rFonts w:ascii="Times New Roman" w:eastAsia="Times New Roman" w:hAnsi="Times New Roman" w:cs="Times New Roman"/>
          <w:color w:val="auto"/>
          <w:sz w:val="22"/>
          <w:szCs w:val="22"/>
        </w:rPr>
        <w:t xml:space="preserve">This task looks at a child’s ability to express emotions adequately, negotiate to achieve compromise, and demonstrate conversational adaptation. In this task,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noted to struggle. Prosody and affect were noted to be absent. As the interlocutor, it was difficult to decipher </w:t>
      </w:r>
      <w:proofErr w:type="spellStart"/>
      <w:r w:rsidRPr="00744DBB">
        <w:rPr>
          <w:rFonts w:ascii="Times New Roman" w:eastAsia="Times New Roman" w:hAnsi="Times New Roman" w:cs="Times New Roman"/>
          <w:color w:val="auto"/>
          <w:sz w:val="22"/>
          <w:szCs w:val="22"/>
        </w:rPr>
        <w:t>XxXx’s</w:t>
      </w:r>
      <w:proofErr w:type="spellEnd"/>
      <w:r w:rsidRPr="00744DBB">
        <w:rPr>
          <w:rFonts w:ascii="Times New Roman" w:eastAsia="Times New Roman" w:hAnsi="Times New Roman" w:cs="Times New Roman"/>
          <w:color w:val="auto"/>
          <w:sz w:val="22"/>
          <w:szCs w:val="22"/>
        </w:rPr>
        <w:t xml:space="preserve"> intent owing to lack of emotive presence. While </w:t>
      </w:r>
      <w:r>
        <w:rPr>
          <w:rFonts w:ascii="Times New Roman" w:eastAsia="Times New Roman" w:hAnsi="Times New Roman" w:cs="Times New Roman"/>
          <w:color w:val="auto"/>
          <w:sz w:val="22"/>
          <w:szCs w:val="22"/>
        </w:rPr>
        <w:t>instrumental</w:t>
      </w:r>
      <w:r w:rsidRPr="00744DBB">
        <w:rPr>
          <w:rFonts w:ascii="Times New Roman" w:eastAsia="Times New Roman" w:hAnsi="Times New Roman" w:cs="Times New Roman"/>
          <w:color w:val="auto"/>
          <w:sz w:val="22"/>
          <w:szCs w:val="22"/>
        </w:rPr>
        <w:t xml:space="preserve"> language was noted to be adequate,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was unable to convey sarcasm, achieve compromise, or demonstrat</w:t>
      </w:r>
      <w:r>
        <w:rPr>
          <w:rFonts w:ascii="Times New Roman" w:eastAsia="Times New Roman" w:hAnsi="Times New Roman" w:cs="Times New Roman"/>
          <w:color w:val="auto"/>
          <w:sz w:val="22"/>
          <w:szCs w:val="22"/>
        </w:rPr>
        <w:t>e</w:t>
      </w:r>
      <w:r w:rsidRPr="00744DBB">
        <w:rPr>
          <w:rFonts w:ascii="Times New Roman" w:eastAsia="Times New Roman" w:hAnsi="Times New Roman" w:cs="Times New Roman"/>
          <w:color w:val="auto"/>
          <w:sz w:val="22"/>
          <w:szCs w:val="22"/>
        </w:rPr>
        <w:t xml:space="preserve"> adaption to situations. </w:t>
      </w:r>
      <w:r>
        <w:rPr>
          <w:rFonts w:ascii="Times New Roman" w:eastAsia="Times New Roman" w:hAnsi="Times New Roman" w:cs="Times New Roman"/>
          <w:color w:val="auto"/>
          <w:sz w:val="22"/>
          <w:szCs w:val="22"/>
        </w:rPr>
        <w:t xml:space="preserve">Further, </w:t>
      </w:r>
      <w:proofErr w:type="spellStart"/>
      <w:r>
        <w:rPr>
          <w:rFonts w:ascii="Times New Roman" w:hAnsi="Times New Roman" w:cs="Times New Roman"/>
          <w:color w:val="auto"/>
          <w:sz w:val="22"/>
          <w:szCs w:val="22"/>
        </w:rPr>
        <w:t>XxXx</w:t>
      </w:r>
      <w:r w:rsidRPr="003A6216">
        <w:rPr>
          <w:rFonts w:ascii="Times New Roman" w:hAnsi="Times New Roman" w:cs="Times New Roman"/>
          <w:color w:val="auto"/>
          <w:sz w:val="22"/>
          <w:szCs w:val="22"/>
        </w:rPr>
        <w:t>'s</w:t>
      </w:r>
      <w:proofErr w:type="spellEnd"/>
      <w:r w:rsidRPr="003A6216">
        <w:rPr>
          <w:rFonts w:ascii="Times New Roman" w:hAnsi="Times New Roman" w:cs="Times New Roman"/>
          <w:color w:val="auto"/>
          <w:sz w:val="22"/>
          <w:szCs w:val="22"/>
        </w:rPr>
        <w:t xml:space="preserve"> ability to understand other people's perception of his verbal and nonverbal communicative acts was observed to be minimal. </w:t>
      </w:r>
      <w:proofErr w:type="spellStart"/>
      <w:r>
        <w:rPr>
          <w:rFonts w:ascii="Times New Roman" w:hAnsi="Times New Roman" w:cs="Times New Roman"/>
          <w:color w:val="auto"/>
          <w:sz w:val="22"/>
          <w:szCs w:val="22"/>
        </w:rPr>
        <w:t>XxXx</w:t>
      </w:r>
      <w:proofErr w:type="spellEnd"/>
      <w:r w:rsidRPr="003A6216">
        <w:rPr>
          <w:rFonts w:ascii="Times New Roman" w:hAnsi="Times New Roman" w:cs="Times New Roman"/>
          <w:color w:val="auto"/>
          <w:sz w:val="22"/>
          <w:szCs w:val="22"/>
        </w:rPr>
        <w:t xml:space="preserve"> was observed to employ minimal repair strategies (i.e., repeat what he's said) in response to a confused look or non-response from his listener. He presented with limited understanding that his experience with himself </w:t>
      </w:r>
      <w:r>
        <w:rPr>
          <w:rFonts w:ascii="Times New Roman" w:hAnsi="Times New Roman" w:cs="Times New Roman"/>
          <w:color w:val="auto"/>
          <w:sz w:val="22"/>
          <w:szCs w:val="22"/>
        </w:rPr>
        <w:t>differs</w:t>
      </w:r>
      <w:r w:rsidRPr="003A6216">
        <w:rPr>
          <w:rFonts w:ascii="Times New Roman" w:hAnsi="Times New Roman" w:cs="Times New Roman"/>
          <w:color w:val="auto"/>
          <w:sz w:val="22"/>
          <w:szCs w:val="22"/>
        </w:rPr>
        <w:t xml:space="preserve"> from others' experience with him. This d</w:t>
      </w:r>
      <w:r>
        <w:rPr>
          <w:rFonts w:ascii="Times New Roman" w:hAnsi="Times New Roman" w:cs="Times New Roman"/>
          <w:color w:val="auto"/>
          <w:sz w:val="22"/>
          <w:szCs w:val="22"/>
        </w:rPr>
        <w:t>ifficulty</w:t>
      </w:r>
      <w:r w:rsidRPr="003A6216">
        <w:rPr>
          <w:rFonts w:ascii="Times New Roman" w:hAnsi="Times New Roman" w:cs="Times New Roman"/>
          <w:color w:val="auto"/>
          <w:sz w:val="22"/>
          <w:szCs w:val="22"/>
        </w:rPr>
        <w:t xml:space="preserve"> </w:t>
      </w:r>
      <w:r>
        <w:rPr>
          <w:rFonts w:ascii="Times New Roman" w:hAnsi="Times New Roman" w:cs="Times New Roman"/>
          <w:color w:val="auto"/>
          <w:sz w:val="22"/>
          <w:szCs w:val="22"/>
        </w:rPr>
        <w:t>is likely due to impaired</w:t>
      </w:r>
      <w:r w:rsidRPr="003A6216">
        <w:rPr>
          <w:rFonts w:ascii="Times New Roman" w:hAnsi="Times New Roman" w:cs="Times New Roman"/>
          <w:color w:val="auto"/>
          <w:sz w:val="22"/>
          <w:szCs w:val="22"/>
        </w:rPr>
        <w:t xml:space="preserve"> theory of mind; which is the ability to understand that other people have ideas and intentions that differ from our own.</w:t>
      </w:r>
    </w:p>
    <w:p w14:paraId="455ABDF2" w14:textId="77777777" w:rsidR="000672D9" w:rsidRPr="00744DBB" w:rsidRDefault="000672D9" w:rsidP="0005288E">
      <w:pPr>
        <w:spacing w:after="0" w:line="240" w:lineRule="auto"/>
        <w:ind w:right="-180" w:firstLine="90"/>
        <w:jc w:val="both"/>
        <w:rPr>
          <w:rFonts w:ascii="Times New Roman" w:eastAsia="Times New Roman" w:hAnsi="Times New Roman" w:cs="Times New Roman"/>
          <w:color w:val="auto"/>
          <w:sz w:val="22"/>
          <w:szCs w:val="22"/>
        </w:rPr>
      </w:pPr>
    </w:p>
    <w:p w14:paraId="4535BA64" w14:textId="77777777" w:rsidR="000672D9" w:rsidRPr="00744DBB" w:rsidRDefault="000672D9" w:rsidP="0005288E">
      <w:pPr>
        <w:spacing w:after="0" w:line="240" w:lineRule="auto"/>
        <w:ind w:right="-180" w:firstLine="90"/>
        <w:jc w:val="both"/>
        <w:rPr>
          <w:rFonts w:ascii="Times New Roman" w:eastAsia="Times New Roman" w:hAnsi="Times New Roman" w:cs="Times New Roman"/>
          <w:b/>
          <w:i/>
          <w:color w:val="auto"/>
          <w:sz w:val="22"/>
          <w:szCs w:val="22"/>
        </w:rPr>
      </w:pPr>
      <w:r w:rsidRPr="00744DBB">
        <w:rPr>
          <w:rFonts w:ascii="Times New Roman" w:eastAsia="Times New Roman" w:hAnsi="Times New Roman" w:cs="Times New Roman"/>
          <w:b/>
          <w:i/>
          <w:color w:val="auto"/>
          <w:sz w:val="22"/>
          <w:szCs w:val="22"/>
        </w:rPr>
        <w:t>Paralinguistic Signals (Using Non-verbal Cues)</w:t>
      </w:r>
    </w:p>
    <w:p w14:paraId="5915272F" w14:textId="2F2F17BA" w:rsidR="00B37B3B" w:rsidRPr="000672D9" w:rsidRDefault="000672D9" w:rsidP="0005288E">
      <w:pPr>
        <w:spacing w:after="0" w:line="240" w:lineRule="auto"/>
        <w:ind w:right="-180" w:firstLine="90"/>
        <w:jc w:val="both"/>
        <w:rPr>
          <w:rFonts w:ascii="Times New Roman" w:eastAsia="Times New Roman" w:hAnsi="Times New Roman" w:cs="Times New Roman"/>
          <w:color w:val="auto"/>
          <w:sz w:val="22"/>
          <w:szCs w:val="22"/>
        </w:rPr>
        <w:sectPr w:rsidR="00B37B3B" w:rsidRPr="000672D9" w:rsidSect="0092125E">
          <w:headerReference w:type="default" r:id="rId16"/>
          <w:footerReference w:type="default" r:id="rId17"/>
          <w:pgSz w:w="12240" w:h="15840" w:code="1"/>
          <w:pgMar w:top="2160" w:right="1080" w:bottom="720" w:left="1080" w:header="648" w:footer="432" w:gutter="0"/>
          <w:cols w:space="708"/>
          <w:docGrid w:linePitch="360"/>
        </w:sectPr>
      </w:pPr>
      <w:r w:rsidRPr="00521EFB">
        <w:rPr>
          <w:rFonts w:ascii="Times New Roman" w:eastAsia="Times New Roman" w:hAnsi="Times New Roman" w:cs="Times New Roman"/>
          <w:color w:val="auto"/>
          <w:sz w:val="22"/>
          <w:szCs w:val="22"/>
        </w:rPr>
        <w:t xml:space="preserve">This </w:t>
      </w:r>
      <w:r>
        <w:rPr>
          <w:rFonts w:ascii="Times New Roman" w:eastAsia="Times New Roman" w:hAnsi="Times New Roman" w:cs="Times New Roman"/>
          <w:color w:val="auto"/>
          <w:sz w:val="22"/>
          <w:szCs w:val="22"/>
        </w:rPr>
        <w:t>domain</w:t>
      </w:r>
      <w:r w:rsidRPr="00521EFB">
        <w:rPr>
          <w:rFonts w:ascii="Times New Roman" w:eastAsia="Times New Roman" w:hAnsi="Times New Roman" w:cs="Times New Roman"/>
          <w:color w:val="auto"/>
          <w:sz w:val="22"/>
          <w:szCs w:val="22"/>
        </w:rPr>
        <w:t xml:space="preserve"> measures the ability to use various non-verbal cues, such as facial expressions, tone of voice, inflections in prosody, gestures, and overall body language to express various communicative intents.</w:t>
      </w:r>
      <w:r>
        <w:rPr>
          <w:rFonts w:ascii="Times New Roman" w:eastAsia="Times New Roman" w:hAnsi="Times New Roman" w:cs="Times New Roman"/>
          <w:color w:val="auto"/>
          <w:sz w:val="22"/>
          <w:szCs w:val="22"/>
        </w:rPr>
        <w:t xml:space="preserve"> </w:t>
      </w:r>
      <w:r w:rsidRPr="00744DBB">
        <w:rPr>
          <w:rFonts w:ascii="Times New Roman" w:eastAsia="Times New Roman" w:hAnsi="Times New Roman" w:cs="Times New Roman"/>
          <w:color w:val="auto"/>
          <w:sz w:val="22"/>
          <w:szCs w:val="22"/>
        </w:rPr>
        <w:t xml:space="preserve">This task analyzes non-verbal cues, such as the use of genuine facial expressions, the use of appropriate tone of voice when expressing sarcasm, empathy, humor, etc., the demonstration of appropriate eye-contact and gaze, etc. </w:t>
      </w:r>
      <w:proofErr w:type="spellStart"/>
      <w:r w:rsidRPr="00744DBB">
        <w:rPr>
          <w:rFonts w:ascii="Times New Roman" w:eastAsia="Times New Roman" w:hAnsi="Times New Roman" w:cs="Times New Roman"/>
          <w:color w:val="auto"/>
          <w:sz w:val="22"/>
          <w:szCs w:val="22"/>
        </w:rPr>
        <w:t>XxXx</w:t>
      </w:r>
      <w:proofErr w:type="spellEnd"/>
      <w:r w:rsidRPr="00744DBB">
        <w:rPr>
          <w:rFonts w:ascii="Times New Roman" w:eastAsia="Times New Roman" w:hAnsi="Times New Roman" w:cs="Times New Roman"/>
          <w:color w:val="auto"/>
          <w:sz w:val="22"/>
          <w:szCs w:val="22"/>
        </w:rPr>
        <w:t xml:space="preserve"> demonstrated limited abilities across this </w:t>
      </w:r>
      <w:r>
        <w:rPr>
          <w:rFonts w:ascii="Times New Roman" w:eastAsia="Times New Roman" w:hAnsi="Times New Roman" w:cs="Times New Roman"/>
          <w:color w:val="auto"/>
          <w:sz w:val="22"/>
          <w:szCs w:val="22"/>
        </w:rPr>
        <w:t>area</w:t>
      </w:r>
      <w:r w:rsidRPr="00744DBB">
        <w:rPr>
          <w:rFonts w:ascii="Times New Roman" w:eastAsia="Times New Roman" w:hAnsi="Times New Roman" w:cs="Times New Roman"/>
          <w:color w:val="auto"/>
          <w:sz w:val="22"/>
          <w:szCs w:val="22"/>
        </w:rPr>
        <w:t xml:space="preserve">. He was noted with flat affect, limited eyebrow raising, no narrowing of the eyes, monotone tone of voice, and rising intonation while making statements. Additionally, he exhibited difficulty maintaining an adequate dB level while speaking and would often raise his voice in inappropriate situations.  </w:t>
      </w:r>
    </w:p>
    <w:p w14:paraId="4604F455" w14:textId="57442EC8" w:rsidR="008F704C" w:rsidRDefault="008F704C">
      <w:pPr>
        <w:spacing w:before="0" w:after="160" w:line="259" w:lineRule="auto"/>
      </w:pPr>
    </w:p>
    <w:p w14:paraId="0732E3B8" w14:textId="6C8ECC62" w:rsidR="00D60280" w:rsidRPr="00D60280" w:rsidRDefault="00D60280" w:rsidP="00D60280">
      <w:pPr>
        <w:pStyle w:val="Graphheading4"/>
        <w:rPr>
          <w:rFonts w:ascii="Times New Roman" w:hAnsi="Times New Roman" w:cs="Times New Roman"/>
          <w:color w:val="E70344"/>
          <w:sz w:val="56"/>
          <w:szCs w:val="56"/>
        </w:rPr>
      </w:pPr>
      <w:r>
        <w:rPr>
          <w:rFonts w:ascii="Times New Roman" w:hAnsi="Times New Roman" w:cs="Times New Roman"/>
          <w:color w:val="E70344"/>
          <w:sz w:val="56"/>
          <w:szCs w:val="56"/>
        </w:rPr>
        <w:t>SUGGESTED IEP GOALS</w:t>
      </w:r>
    </w:p>
    <w:p w14:paraId="29C9770F" w14:textId="0002D1AF"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t>Conversational Adaptation</w:t>
      </w:r>
      <w:r w:rsidRPr="0005288E">
        <w:rPr>
          <w:rFonts w:ascii="Times New Roman" w:hAnsi="Times New Roman" w:cs="Times New Roman"/>
          <w:b/>
          <w:color w:val="auto"/>
          <w:sz w:val="22"/>
          <w:szCs w:val="22"/>
        </w:rPr>
        <w:tab/>
      </w:r>
    </w:p>
    <w:p w14:paraId="30E93559"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w:t>
      </w:r>
      <w:r w:rsidRPr="0005288E">
        <w:rPr>
          <w:rFonts w:ascii="Times New Roman" w:hAnsi="Times New Roman" w:cs="Times New Roman"/>
          <w:color w:val="auto"/>
          <w:sz w:val="22"/>
          <w:szCs w:val="22"/>
          <w:u w:val="single"/>
        </w:rPr>
        <w:t>establish</w:t>
      </w:r>
      <w:r w:rsidRPr="0005288E">
        <w:rPr>
          <w:rFonts w:ascii="Times New Roman" w:hAnsi="Times New Roman" w:cs="Times New Roman"/>
          <w:color w:val="auto"/>
          <w:sz w:val="22"/>
          <w:szCs w:val="22"/>
        </w:rPr>
        <w:t xml:space="preserve"> and maintain up to # turns on conversational topics of mutual interest </w:t>
      </w:r>
    </w:p>
    <w:p w14:paraId="7DB058F7"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acknowledge his/her conversational partner’s interests by asking up to # relevant questions or making relevant comments </w:t>
      </w:r>
    </w:p>
    <w:p w14:paraId="7152006D"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initiate and maintain (up to #) conversational turns around various topics outside of personal interest </w:t>
      </w:r>
    </w:p>
    <w:p w14:paraId="71E749CF"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interrupt conversations using socially appropriate apologies or excuses</w:t>
      </w:r>
    </w:p>
    <w:p w14:paraId="6DC3912F" w14:textId="5B2DD59F" w:rsidR="000F42BF" w:rsidRPr="0005288E" w:rsidRDefault="000F42BF">
      <w:pPr>
        <w:spacing w:before="0" w:after="160" w:line="259" w:lineRule="auto"/>
        <w:rPr>
          <w:rFonts w:ascii="Times New Roman" w:hAnsi="Times New Roman" w:cs="Times New Roman"/>
          <w:color w:val="auto"/>
          <w:sz w:val="22"/>
          <w:szCs w:val="22"/>
        </w:rPr>
      </w:pPr>
    </w:p>
    <w:p w14:paraId="449DD65F" w14:textId="77777777"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t>Sarcasm, deceit, irony</w:t>
      </w:r>
    </w:p>
    <w:p w14:paraId="7F8D319C"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recognize sarcasm, deceit and irony by correctly decoding facial expressions/vocal inflections/tone of voice and making relevant comments to </w:t>
      </w:r>
    </w:p>
    <w:p w14:paraId="66B53AC3"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recognize implied communicative intent (e.g., sarcasm, deceit, irony) by correctly decoding facial expressions/vocal inflections and making relevant comments  </w:t>
      </w:r>
    </w:p>
    <w:p w14:paraId="519C25E1" w14:textId="77777777" w:rsidR="000F42BF" w:rsidRPr="0005288E" w:rsidRDefault="000F42BF" w:rsidP="000F42BF">
      <w:pPr>
        <w:rPr>
          <w:rFonts w:ascii="Times New Roman" w:hAnsi="Times New Roman" w:cs="Times New Roman"/>
          <w:color w:val="auto"/>
          <w:sz w:val="22"/>
          <w:szCs w:val="22"/>
        </w:rPr>
      </w:pPr>
    </w:p>
    <w:p w14:paraId="6E65F6D0" w14:textId="77777777"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t>Empathy, Peer Support, Encouragement</w:t>
      </w:r>
    </w:p>
    <w:p w14:paraId="58BA6DBE"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recognize disappointment, sorrow, sadness by correctly decoding facial expressions/vocal inflections/tone of voice and making relevant comments or asking relevant questions</w:t>
      </w:r>
    </w:p>
    <w:p w14:paraId="0310E652"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recognize his/her conversational partner’s needs (need for empathy, emotional support) by using relevant facial expressions and vocal inflections</w:t>
      </w:r>
    </w:p>
    <w:p w14:paraId="2CDA1070" w14:textId="77777777" w:rsidR="000F42BF" w:rsidRPr="0005288E" w:rsidRDefault="000F42BF" w:rsidP="000F42BF">
      <w:pPr>
        <w:rPr>
          <w:rFonts w:ascii="Times New Roman" w:hAnsi="Times New Roman" w:cs="Times New Roman"/>
          <w:b/>
          <w:color w:val="auto"/>
          <w:sz w:val="22"/>
          <w:szCs w:val="22"/>
        </w:rPr>
      </w:pPr>
    </w:p>
    <w:p w14:paraId="7E034D37" w14:textId="77777777" w:rsidR="000F42BF" w:rsidRPr="0005288E" w:rsidRDefault="000F42BF" w:rsidP="000F42BF">
      <w:pPr>
        <w:rPr>
          <w:rFonts w:ascii="Times New Roman" w:hAnsi="Times New Roman" w:cs="Times New Roman"/>
          <w:b/>
          <w:color w:val="auto"/>
          <w:sz w:val="22"/>
          <w:szCs w:val="22"/>
        </w:rPr>
      </w:pPr>
    </w:p>
    <w:p w14:paraId="6A986D07" w14:textId="77777777" w:rsidR="000F42BF" w:rsidRPr="0005288E" w:rsidRDefault="000F42BF" w:rsidP="000F42BF">
      <w:pPr>
        <w:rPr>
          <w:rFonts w:ascii="Times New Roman" w:hAnsi="Times New Roman" w:cs="Times New Roman"/>
          <w:b/>
          <w:color w:val="auto"/>
          <w:sz w:val="22"/>
          <w:szCs w:val="22"/>
        </w:rPr>
      </w:pPr>
    </w:p>
    <w:p w14:paraId="3A609887" w14:textId="5FB62AE5"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lastRenderedPageBreak/>
        <w:t>Idioms, Expressions</w:t>
      </w:r>
    </w:p>
    <w:p w14:paraId="26C84A7D"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respond appropriately to comments containing idioms, expressions or metaphors or politely ask about their meaning if familiar with</w:t>
      </w:r>
    </w:p>
    <w:p w14:paraId="34206F4A" w14:textId="77777777" w:rsidR="000F42BF" w:rsidRPr="0005288E" w:rsidRDefault="000F42BF" w:rsidP="000F42BF">
      <w:pPr>
        <w:rPr>
          <w:rFonts w:ascii="Times New Roman" w:hAnsi="Times New Roman" w:cs="Times New Roman"/>
          <w:b/>
          <w:color w:val="auto"/>
          <w:sz w:val="22"/>
          <w:szCs w:val="22"/>
        </w:rPr>
      </w:pPr>
    </w:p>
    <w:p w14:paraId="6CDE66EA" w14:textId="10B613C0"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t>Making/Maintaining Friendships</w:t>
      </w:r>
    </w:p>
    <w:p w14:paraId="2B1F001E"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w:t>
      </w:r>
      <w:r w:rsidRPr="0005288E">
        <w:rPr>
          <w:rFonts w:ascii="Times New Roman" w:hAnsi="Times New Roman" w:cs="Times New Roman"/>
          <w:color w:val="auto"/>
          <w:sz w:val="22"/>
          <w:szCs w:val="22"/>
          <w:u w:val="single"/>
        </w:rPr>
        <w:t>establish</w:t>
      </w:r>
      <w:r w:rsidRPr="0005288E">
        <w:rPr>
          <w:rFonts w:ascii="Times New Roman" w:hAnsi="Times New Roman" w:cs="Times New Roman"/>
          <w:color w:val="auto"/>
          <w:sz w:val="22"/>
          <w:szCs w:val="22"/>
        </w:rPr>
        <w:t xml:space="preserve"> and maintain up to # turns on conversational topics of mutual interest </w:t>
      </w:r>
    </w:p>
    <w:p w14:paraId="5F5441F5"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acknowledge his/her conversational partner’s interests by asking up to # relevant questions or making relevant comments </w:t>
      </w:r>
    </w:p>
    <w:p w14:paraId="3E7343A6"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initiate and maintain (up to #) conversational turns around various topics outside of personal interest </w:t>
      </w:r>
    </w:p>
    <w:p w14:paraId="66F70381"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interrupt conversations using socially appropriate apologies or excuses</w:t>
      </w:r>
    </w:p>
    <w:p w14:paraId="2D4E61A7"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recognize his/her conversational partner’s state of mind/mood (by correctly decoding facial expressions and vocal inflections) by making relevant comments and/or asking relevant questions</w:t>
      </w:r>
    </w:p>
    <w:p w14:paraId="0869242F" w14:textId="5FA66A19" w:rsidR="000F42BF" w:rsidRPr="0005288E" w:rsidRDefault="000F42BF">
      <w:pPr>
        <w:spacing w:before="0" w:after="160" w:line="259" w:lineRule="auto"/>
        <w:rPr>
          <w:rFonts w:ascii="Times New Roman" w:hAnsi="Times New Roman" w:cs="Times New Roman"/>
          <w:color w:val="auto"/>
          <w:sz w:val="22"/>
          <w:szCs w:val="22"/>
        </w:rPr>
      </w:pPr>
    </w:p>
    <w:p w14:paraId="75C07E3A" w14:textId="77777777" w:rsidR="000F42BF" w:rsidRPr="0005288E" w:rsidRDefault="000F42BF" w:rsidP="000F42BF">
      <w:pPr>
        <w:rPr>
          <w:rFonts w:ascii="Times New Roman" w:hAnsi="Times New Roman" w:cs="Times New Roman"/>
          <w:b/>
          <w:color w:val="auto"/>
          <w:sz w:val="22"/>
          <w:szCs w:val="22"/>
        </w:rPr>
      </w:pPr>
      <w:r w:rsidRPr="0005288E">
        <w:rPr>
          <w:rFonts w:ascii="Times New Roman" w:hAnsi="Times New Roman" w:cs="Times New Roman"/>
          <w:b/>
          <w:color w:val="auto"/>
          <w:sz w:val="22"/>
          <w:szCs w:val="22"/>
        </w:rPr>
        <w:t>Negotiations and Compromise</w:t>
      </w:r>
    </w:p>
    <w:p w14:paraId="74B76E6E"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Will demonstrate ability to express displeasure and /or accept “no”, an unwanted answer, or a loss in a game using socially appropriate responses with adequate tone of voice and facial expressions.</w:t>
      </w:r>
    </w:p>
    <w:p w14:paraId="3C145970" w14:textId="77777777" w:rsidR="000F42BF" w:rsidRPr="0005288E" w:rsidRDefault="000F42BF" w:rsidP="000F42BF">
      <w:pPr>
        <w:rPr>
          <w:rFonts w:ascii="Times New Roman" w:hAnsi="Times New Roman" w:cs="Times New Roman"/>
          <w:color w:val="auto"/>
          <w:sz w:val="22"/>
          <w:szCs w:val="22"/>
        </w:rPr>
      </w:pPr>
      <w:r w:rsidRPr="0005288E">
        <w:rPr>
          <w:rFonts w:ascii="Times New Roman" w:hAnsi="Times New Roman" w:cs="Times New Roman"/>
          <w:color w:val="auto"/>
          <w:sz w:val="22"/>
          <w:szCs w:val="22"/>
        </w:rPr>
        <w:t xml:space="preserve">Will demonstrate ability to politely disagree or state opinion using socially appropriate responses, tone of voice and facial expressions. </w:t>
      </w:r>
    </w:p>
    <w:p w14:paraId="0E412F4E" w14:textId="24A7348B" w:rsidR="000F42BF" w:rsidRDefault="000F42BF">
      <w:pPr>
        <w:spacing w:before="0" w:after="160" w:line="259" w:lineRule="auto"/>
        <w:rPr>
          <w:rFonts w:ascii="Times New Roman" w:hAnsi="Times New Roman" w:cs="Times New Roman"/>
          <w:sz w:val="22"/>
          <w:szCs w:val="22"/>
        </w:rPr>
      </w:pPr>
    </w:p>
    <w:p w14:paraId="3D977F01" w14:textId="77F02047" w:rsidR="00720DD0" w:rsidRDefault="00720DD0">
      <w:pPr>
        <w:spacing w:before="0" w:after="160" w:line="259" w:lineRule="auto"/>
        <w:rPr>
          <w:rFonts w:ascii="Times New Roman" w:hAnsi="Times New Roman" w:cs="Times New Roman"/>
          <w:sz w:val="22"/>
          <w:szCs w:val="22"/>
        </w:rPr>
      </w:pPr>
    </w:p>
    <w:p w14:paraId="5213389B" w14:textId="466F730A" w:rsidR="00720DD0" w:rsidRDefault="00720DD0">
      <w:pPr>
        <w:spacing w:before="0" w:after="160" w:line="259" w:lineRule="auto"/>
        <w:rPr>
          <w:rFonts w:ascii="Times New Roman" w:hAnsi="Times New Roman" w:cs="Times New Roman"/>
          <w:sz w:val="22"/>
          <w:szCs w:val="22"/>
        </w:rPr>
      </w:pPr>
    </w:p>
    <w:p w14:paraId="3C9D3394" w14:textId="75D092A6" w:rsidR="00720DD0" w:rsidRDefault="00720DD0">
      <w:pPr>
        <w:spacing w:before="0" w:after="160" w:line="259" w:lineRule="auto"/>
        <w:rPr>
          <w:rFonts w:ascii="Times New Roman" w:hAnsi="Times New Roman" w:cs="Times New Roman"/>
          <w:sz w:val="22"/>
          <w:szCs w:val="22"/>
        </w:rPr>
      </w:pPr>
    </w:p>
    <w:p w14:paraId="5D96DAFF" w14:textId="7F5C49AA" w:rsidR="00720DD0" w:rsidRDefault="00720DD0">
      <w:pPr>
        <w:spacing w:before="0" w:after="160" w:line="259" w:lineRule="auto"/>
        <w:rPr>
          <w:rFonts w:ascii="Times New Roman" w:hAnsi="Times New Roman" w:cs="Times New Roman"/>
          <w:sz w:val="22"/>
          <w:szCs w:val="22"/>
        </w:rPr>
      </w:pPr>
    </w:p>
    <w:p w14:paraId="12830794" w14:textId="47C68651" w:rsidR="00720DD0" w:rsidRDefault="00720DD0">
      <w:pPr>
        <w:spacing w:before="0" w:after="160" w:line="259" w:lineRule="auto"/>
        <w:rPr>
          <w:rFonts w:ascii="Times New Roman" w:hAnsi="Times New Roman" w:cs="Times New Roman"/>
          <w:sz w:val="22"/>
          <w:szCs w:val="22"/>
        </w:rPr>
      </w:pPr>
    </w:p>
    <w:p w14:paraId="261BAB31" w14:textId="0E834182" w:rsidR="00720DD0" w:rsidRDefault="00720DD0">
      <w:pPr>
        <w:spacing w:before="0" w:after="160" w:line="259" w:lineRule="auto"/>
        <w:rPr>
          <w:rFonts w:ascii="Times New Roman" w:hAnsi="Times New Roman" w:cs="Times New Roman"/>
          <w:sz w:val="22"/>
          <w:szCs w:val="22"/>
        </w:rPr>
      </w:pPr>
    </w:p>
    <w:p w14:paraId="5C74CF5F" w14:textId="0F293E4D" w:rsidR="00720DD0" w:rsidRDefault="00720DD0" w:rsidP="00720DD0">
      <w:pPr>
        <w:pStyle w:val="Graphheading4"/>
        <w:rPr>
          <w:rFonts w:ascii="Times New Roman" w:hAnsi="Times New Roman" w:cs="Times New Roman"/>
          <w:color w:val="E70344"/>
          <w:sz w:val="56"/>
          <w:szCs w:val="56"/>
        </w:rPr>
      </w:pPr>
      <w:r w:rsidRPr="00720DD0">
        <w:rPr>
          <w:rFonts w:ascii="Times New Roman" w:hAnsi="Times New Roman" w:cs="Times New Roman"/>
          <w:color w:val="E70344"/>
          <w:sz w:val="56"/>
          <w:szCs w:val="56"/>
        </w:rPr>
        <w:lastRenderedPageBreak/>
        <w:t>SUGGESTED INTERVENTION PROGRAM</w:t>
      </w:r>
    </w:p>
    <w:p w14:paraId="3C47BD14" w14:textId="599AA329" w:rsidR="00720DD0" w:rsidRDefault="00720DD0" w:rsidP="00720DD0">
      <w:pPr>
        <w:pStyle w:val="Graphheading4"/>
        <w:rPr>
          <w:rFonts w:ascii="Times New Roman" w:hAnsi="Times New Roman" w:cs="Times New Roman"/>
          <w:color w:val="E70344"/>
          <w:sz w:val="56"/>
          <w:szCs w:val="56"/>
        </w:rPr>
      </w:pPr>
      <w:r>
        <w:rPr>
          <w:rFonts w:ascii="Times New Roman" w:hAnsi="Times New Roman" w:cs="Times New Roman"/>
          <w:color w:val="E70344"/>
          <w:sz w:val="56"/>
          <w:szCs w:val="56"/>
        </w:rPr>
        <w:t>Video</w:t>
      </w:r>
      <w:r>
        <w:rPr>
          <w:rFonts w:ascii="Times New Roman" w:hAnsi="Times New Roman" w:cs="Times New Roman"/>
          <w:color w:val="E70344"/>
          <w:sz w:val="56"/>
          <w:szCs w:val="56"/>
        </w:rPr>
        <w:tab/>
        <w:t>LearningSquad.com</w:t>
      </w:r>
    </w:p>
    <w:p w14:paraId="1C72476B" w14:textId="672AA072" w:rsidR="00720DD0" w:rsidRPr="00C21398" w:rsidRDefault="00720DD0" w:rsidP="00720DD0">
      <w:pPr>
        <w:pStyle w:val="Graphheading4"/>
        <w:rPr>
          <w:rFonts w:ascii="Times New Roman" w:hAnsi="Times New Roman" w:cs="Times New Roman"/>
          <w:color w:val="000000" w:themeColor="text1"/>
          <w:sz w:val="56"/>
          <w:szCs w:val="56"/>
        </w:rPr>
      </w:pPr>
    </w:p>
    <w:p w14:paraId="1AF7E81E" w14:textId="77777777" w:rsidR="00C21398" w:rsidRPr="00C21398" w:rsidRDefault="00A81526" w:rsidP="00720DD0">
      <w:pPr>
        <w:pStyle w:val="Graphheading4"/>
        <w:rPr>
          <w:rFonts w:ascii="Times New Roman" w:hAnsi="Times New Roman" w:cs="Times New Roman"/>
          <w:color w:val="000000" w:themeColor="text1"/>
          <w:shd w:val="clear" w:color="auto" w:fill="F98686"/>
        </w:rPr>
      </w:pPr>
      <w:r w:rsidRPr="00C21398">
        <w:rPr>
          <w:rFonts w:ascii="Times New Roman" w:hAnsi="Times New Roman" w:cs="Times New Roman"/>
          <w:color w:val="000000" w:themeColor="text1"/>
          <w:shd w:val="clear" w:color="auto" w:fill="F98686"/>
        </w:rPr>
        <w:t xml:space="preserve">The Social Skills Squad program has been clinically used and field-tested with children and teens (between the ages of 7 and 18) with </w:t>
      </w:r>
      <w:bookmarkStart w:id="5" w:name="_GoBack"/>
      <w:bookmarkEnd w:id="5"/>
      <w:r w:rsidRPr="00C21398">
        <w:rPr>
          <w:rFonts w:ascii="Times New Roman" w:hAnsi="Times New Roman" w:cs="Times New Roman"/>
          <w:color w:val="000000" w:themeColor="text1"/>
          <w:shd w:val="clear" w:color="auto" w:fill="F98686"/>
        </w:rPr>
        <w:t>Autism Spectrum Disorder (ASD), Social Communication Disorder (SCD) or pragmatic language impairment, Emotional Disturbance (ED) and Intellectual Disability (ID)</w:t>
      </w:r>
      <w:r w:rsidR="00C21398" w:rsidRPr="00C21398">
        <w:rPr>
          <w:rFonts w:ascii="Times New Roman" w:hAnsi="Times New Roman" w:cs="Times New Roman"/>
          <w:color w:val="000000" w:themeColor="text1"/>
          <w:shd w:val="clear" w:color="auto" w:fill="F98686"/>
        </w:rPr>
        <w:t xml:space="preserve">. </w:t>
      </w:r>
    </w:p>
    <w:p w14:paraId="4C231EF9" w14:textId="77777777" w:rsidR="00C21398" w:rsidRPr="00C21398" w:rsidRDefault="00C21398" w:rsidP="00720DD0">
      <w:pPr>
        <w:pStyle w:val="Graphheading4"/>
        <w:rPr>
          <w:rFonts w:ascii="Times New Roman" w:hAnsi="Times New Roman" w:cs="Times New Roman"/>
          <w:color w:val="FFFFFF"/>
          <w:shd w:val="clear" w:color="auto" w:fill="F98686"/>
        </w:rPr>
      </w:pPr>
    </w:p>
    <w:p w14:paraId="4DF1636A" w14:textId="77777777" w:rsidR="00C21398" w:rsidRPr="00C21398" w:rsidRDefault="00C21398" w:rsidP="00720DD0">
      <w:pPr>
        <w:pStyle w:val="Graphheading4"/>
        <w:rPr>
          <w:color w:val="E70344"/>
        </w:rPr>
      </w:pPr>
      <w:hyperlink r:id="rId18" w:history="1">
        <w:r w:rsidRPr="00C21398">
          <w:rPr>
            <w:rStyle w:val="Hyperlink"/>
            <w:rFonts w:ascii="Lato" w:hAnsi="Lato"/>
            <w:b w:val="0"/>
            <w:bCs/>
            <w:color w:val="E70344"/>
            <w:sz w:val="27"/>
            <w:szCs w:val="27"/>
            <w:bdr w:val="none" w:sz="0" w:space="0" w:color="auto" w:frame="1"/>
            <w:shd w:val="clear" w:color="auto" w:fill="FFFFFF"/>
          </w:rPr>
          <w:t xml:space="preserve">Interactive Therapy </w:t>
        </w:r>
        <w:proofErr w:type="spellStart"/>
        <w:r w:rsidRPr="00C21398">
          <w:rPr>
            <w:rStyle w:val="Hyperlink"/>
            <w:rFonts w:ascii="Lato" w:hAnsi="Lato"/>
            <w:b w:val="0"/>
            <w:bCs/>
            <w:color w:val="E70344"/>
            <w:sz w:val="27"/>
            <w:szCs w:val="27"/>
            <w:bdr w:val="none" w:sz="0" w:space="0" w:color="auto" w:frame="1"/>
            <w:shd w:val="clear" w:color="auto" w:fill="FFFFFF"/>
          </w:rPr>
          <w:t>Approach</w:t>
        </w:r>
      </w:hyperlink>
      <w:proofErr w:type="spellEnd"/>
    </w:p>
    <w:p w14:paraId="05F27D87" w14:textId="09E915AE" w:rsidR="00C21398" w:rsidRPr="00C21398" w:rsidRDefault="00A81526" w:rsidP="00720DD0">
      <w:pPr>
        <w:pStyle w:val="Graphheading4"/>
        <w:rPr>
          <w:rFonts w:ascii="Times New Roman" w:hAnsi="Times New Roman" w:cs="Times New Roman"/>
          <w:color w:val="3A3A3A"/>
          <w:shd w:val="clear" w:color="auto" w:fill="FFFFFF"/>
        </w:rPr>
      </w:pPr>
      <w:r w:rsidRPr="00C21398">
        <w:rPr>
          <w:rFonts w:ascii="Times New Roman" w:hAnsi="Times New Roman" w:cs="Times New Roman"/>
          <w:color w:val="3A3A3A"/>
          <w:shd w:val="clear" w:color="auto" w:fill="FFFFFF"/>
        </w:rPr>
        <w:t>This program uses the authenticity of real-life social situations to teach and obtain the most naturalistic responses through an interactive and fun therapeutic technique. It uses videos as a powerful and prolific therapy tool that is both effective and easy.</w:t>
      </w:r>
      <w:r w:rsidR="00C21398" w:rsidRPr="00C21398">
        <w:rPr>
          <w:rFonts w:ascii="Times New Roman" w:hAnsi="Times New Roman" w:cs="Times New Roman"/>
          <w:color w:val="3A3A3A"/>
          <w:shd w:val="clear" w:color="auto" w:fill="FFFFFF"/>
        </w:rPr>
        <w:t xml:space="preserve"> </w:t>
      </w:r>
    </w:p>
    <w:p w14:paraId="4B7D78FE" w14:textId="77777777" w:rsidR="00C21398" w:rsidRPr="00C21398" w:rsidRDefault="00C21398" w:rsidP="00720DD0">
      <w:pPr>
        <w:pStyle w:val="Graphheading4"/>
        <w:rPr>
          <w:rFonts w:ascii="Times New Roman" w:hAnsi="Times New Roman" w:cs="Times New Roman"/>
          <w:color w:val="3A3A3A"/>
          <w:shd w:val="clear" w:color="auto" w:fill="FFFFFF"/>
        </w:rPr>
      </w:pPr>
    </w:p>
    <w:p w14:paraId="2D1C1CA4" w14:textId="77777777" w:rsidR="00C21398" w:rsidRPr="00C21398" w:rsidRDefault="00C21398" w:rsidP="00720DD0">
      <w:pPr>
        <w:pStyle w:val="Graphheading4"/>
        <w:rPr>
          <w:color w:val="E70344"/>
        </w:rPr>
      </w:pPr>
      <w:hyperlink r:id="rId19" w:history="1">
        <w:r w:rsidRPr="00C21398">
          <w:rPr>
            <w:rStyle w:val="Hyperlink"/>
            <w:rFonts w:ascii="Lato" w:hAnsi="Lato"/>
            <w:b w:val="0"/>
            <w:bCs/>
            <w:color w:val="E70344"/>
            <w:sz w:val="27"/>
            <w:szCs w:val="27"/>
            <w:bdr w:val="none" w:sz="0" w:space="0" w:color="auto" w:frame="1"/>
            <w:shd w:val="clear" w:color="auto" w:fill="FFFFFF"/>
          </w:rPr>
          <w:t xml:space="preserve">Reading Facial Expressions and Vocal </w:t>
        </w:r>
        <w:proofErr w:type="spellStart"/>
        <w:r w:rsidRPr="00C21398">
          <w:rPr>
            <w:rStyle w:val="Hyperlink"/>
            <w:rFonts w:ascii="Lato" w:hAnsi="Lato"/>
            <w:b w:val="0"/>
            <w:bCs/>
            <w:color w:val="E70344"/>
            <w:sz w:val="27"/>
            <w:szCs w:val="27"/>
            <w:bdr w:val="none" w:sz="0" w:space="0" w:color="auto" w:frame="1"/>
            <w:shd w:val="clear" w:color="auto" w:fill="FFFFFF"/>
          </w:rPr>
          <w:t>Inflections</w:t>
        </w:r>
      </w:hyperlink>
      <w:proofErr w:type="spellEnd"/>
    </w:p>
    <w:p w14:paraId="46B2138D" w14:textId="2DA85044" w:rsidR="00A81526" w:rsidRPr="00C21398" w:rsidRDefault="00C21398" w:rsidP="00720DD0">
      <w:pPr>
        <w:pStyle w:val="Graphheading4"/>
        <w:rPr>
          <w:rFonts w:ascii="Times New Roman" w:hAnsi="Times New Roman" w:cs="Times New Roman"/>
          <w:color w:val="3A3A3A"/>
          <w:shd w:val="clear" w:color="auto" w:fill="FFFFFF"/>
        </w:rPr>
      </w:pPr>
      <w:r w:rsidRPr="00C21398">
        <w:rPr>
          <w:rFonts w:ascii="Times New Roman" w:hAnsi="Times New Roman" w:cs="Times New Roman"/>
          <w:color w:val="3A3A3A"/>
          <w:shd w:val="clear" w:color="auto" w:fill="FFFFFF"/>
        </w:rPr>
        <w:t>This program focuses on teaching how to read and use facial expressions and vocal inflections, using visual bombardment, selfies and role-plays</w:t>
      </w:r>
    </w:p>
    <w:p w14:paraId="79E32A27" w14:textId="1AD517AD" w:rsidR="00C21398" w:rsidRPr="00C21398" w:rsidRDefault="00C21398" w:rsidP="00720DD0">
      <w:pPr>
        <w:pStyle w:val="Graphheading4"/>
        <w:rPr>
          <w:rFonts w:ascii="Times New Roman" w:hAnsi="Times New Roman" w:cs="Times New Roman"/>
          <w:color w:val="3A3A3A"/>
          <w:shd w:val="clear" w:color="auto" w:fill="FFFFFF"/>
        </w:rPr>
      </w:pPr>
    </w:p>
    <w:p w14:paraId="561D3FAE" w14:textId="77777777" w:rsidR="00C21398" w:rsidRPr="00C21398" w:rsidRDefault="00C21398" w:rsidP="00720DD0">
      <w:pPr>
        <w:pStyle w:val="Graphheading4"/>
        <w:rPr>
          <w:color w:val="E70344"/>
        </w:rPr>
      </w:pPr>
      <w:hyperlink r:id="rId20" w:history="1">
        <w:r w:rsidRPr="00C21398">
          <w:rPr>
            <w:rStyle w:val="Hyperlink"/>
            <w:rFonts w:ascii="Lato" w:hAnsi="Lato"/>
            <w:b w:val="0"/>
            <w:bCs/>
            <w:color w:val="E70344"/>
            <w:sz w:val="27"/>
            <w:szCs w:val="27"/>
            <w:bdr w:val="none" w:sz="0" w:space="0" w:color="auto" w:frame="1"/>
            <w:shd w:val="clear" w:color="auto" w:fill="FFFFFF"/>
          </w:rPr>
          <w:t xml:space="preserve">Social Mind and Big </w:t>
        </w:r>
        <w:proofErr w:type="spellStart"/>
        <w:r w:rsidRPr="00C21398">
          <w:rPr>
            <w:rStyle w:val="Hyperlink"/>
            <w:rFonts w:ascii="Lato" w:hAnsi="Lato"/>
            <w:b w:val="0"/>
            <w:bCs/>
            <w:color w:val="E70344"/>
            <w:sz w:val="27"/>
            <w:szCs w:val="27"/>
            <w:bdr w:val="none" w:sz="0" w:space="0" w:color="auto" w:frame="1"/>
            <w:shd w:val="clear" w:color="auto" w:fill="FFFFFF"/>
          </w:rPr>
          <w:t>Heart</w:t>
        </w:r>
      </w:hyperlink>
      <w:proofErr w:type="spellEnd"/>
    </w:p>
    <w:p w14:paraId="7BFA04E9" w14:textId="2A2E87D2" w:rsidR="00C21398" w:rsidRPr="00C21398" w:rsidRDefault="00C21398" w:rsidP="00720DD0">
      <w:pPr>
        <w:pStyle w:val="Graphheading4"/>
        <w:rPr>
          <w:rFonts w:ascii="Times New Roman" w:hAnsi="Times New Roman" w:cs="Times New Roman"/>
          <w:color w:val="FFFFFF"/>
          <w:shd w:val="clear" w:color="auto" w:fill="F98686"/>
        </w:rPr>
      </w:pPr>
      <w:r w:rsidRPr="00C21398">
        <w:rPr>
          <w:rFonts w:ascii="Times New Roman" w:hAnsi="Times New Roman" w:cs="Times New Roman"/>
          <w:color w:val="3A3A3A"/>
          <w:shd w:val="clear" w:color="auto" w:fill="FFFFFF"/>
        </w:rPr>
        <w:t xml:space="preserve">It is a </w:t>
      </w:r>
      <w:proofErr w:type="gramStart"/>
      <w:r w:rsidRPr="00C21398">
        <w:rPr>
          <w:rFonts w:ascii="Times New Roman" w:hAnsi="Times New Roman" w:cs="Times New Roman"/>
          <w:color w:val="3A3A3A"/>
          <w:shd w:val="clear" w:color="auto" w:fill="FFFFFF"/>
        </w:rPr>
        <w:t>rule based</w:t>
      </w:r>
      <w:proofErr w:type="gramEnd"/>
      <w:r w:rsidRPr="00C21398">
        <w:rPr>
          <w:rFonts w:ascii="Times New Roman" w:hAnsi="Times New Roman" w:cs="Times New Roman"/>
          <w:color w:val="3A3A3A"/>
          <w:shd w:val="clear" w:color="auto" w:fill="FFFFFF"/>
        </w:rPr>
        <w:t xml:space="preserve"> program that focuses on 2 key concepts: big heart and social mind.  Big heart refers to an individual’s ability to understand, be supportive and demonstrate </w:t>
      </w:r>
      <w:proofErr w:type="spellStart"/>
      <w:r w:rsidRPr="00C21398">
        <w:rPr>
          <w:rFonts w:ascii="Times New Roman" w:hAnsi="Times New Roman" w:cs="Times New Roman"/>
          <w:color w:val="3A3A3A"/>
          <w:shd w:val="clear" w:color="auto" w:fill="FFFFFF"/>
        </w:rPr>
        <w:t>mindfullness</w:t>
      </w:r>
      <w:proofErr w:type="spellEnd"/>
      <w:r w:rsidRPr="00C21398">
        <w:rPr>
          <w:rFonts w:ascii="Times New Roman" w:hAnsi="Times New Roman" w:cs="Times New Roman"/>
          <w:color w:val="3A3A3A"/>
          <w:shd w:val="clear" w:color="auto" w:fill="FFFFFF"/>
        </w:rPr>
        <w:t xml:space="preserve"> and empathy.  Social mind refers to an individual’s ability to read and detect social cues. </w:t>
      </w:r>
    </w:p>
    <w:sectPr w:rsidR="00C21398" w:rsidRPr="00C21398" w:rsidSect="000672D9">
      <w:footerReference w:type="default" r:id="rId21"/>
      <w:footerReference w:type="first" r:id="rId22"/>
      <w:pgSz w:w="15840" w:h="12240" w:orient="landscape" w:code="1"/>
      <w:pgMar w:top="2016"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40DCF" w14:textId="77777777" w:rsidR="005756E1" w:rsidRDefault="005756E1" w:rsidP="005A20E2">
      <w:pPr>
        <w:spacing w:after="0"/>
      </w:pPr>
      <w:r>
        <w:separator/>
      </w:r>
    </w:p>
    <w:p w14:paraId="4512A959" w14:textId="77777777" w:rsidR="005756E1" w:rsidRDefault="005756E1"/>
    <w:p w14:paraId="77F78B6D" w14:textId="77777777" w:rsidR="005756E1" w:rsidRDefault="005756E1" w:rsidP="009B4773"/>
    <w:p w14:paraId="6EACDB77" w14:textId="77777777" w:rsidR="005756E1" w:rsidRDefault="005756E1" w:rsidP="00513832"/>
  </w:endnote>
  <w:endnote w:type="continuationSeparator" w:id="0">
    <w:p w14:paraId="7110CB2C" w14:textId="77777777" w:rsidR="005756E1" w:rsidRDefault="005756E1" w:rsidP="005A20E2">
      <w:pPr>
        <w:spacing w:after="0"/>
      </w:pPr>
      <w:r>
        <w:continuationSeparator/>
      </w:r>
    </w:p>
    <w:p w14:paraId="2C4F4D99" w14:textId="77777777" w:rsidR="005756E1" w:rsidRDefault="005756E1"/>
    <w:p w14:paraId="7960AEBC" w14:textId="77777777" w:rsidR="005756E1" w:rsidRDefault="005756E1" w:rsidP="009B4773"/>
    <w:p w14:paraId="0D1C5F6E" w14:textId="77777777" w:rsidR="005756E1" w:rsidRDefault="005756E1"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ato">
    <w:panose1 w:val="020F0502020204030203"/>
    <w:charset w:val="00"/>
    <w:family w:val="swiss"/>
    <w:pitch w:val="variable"/>
    <w:sig w:usb0="800000AF" w:usb1="40006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7BD7EA4D" w14:textId="77777777" w:rsidR="00997A9C" w:rsidRDefault="00997A9C"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D129130" w14:textId="77777777" w:rsidR="00997A9C" w:rsidRDefault="00997A9C"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0B3A" w14:textId="77777777" w:rsidR="00997A9C" w:rsidRPr="00E404DF" w:rsidRDefault="00997A9C"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401A" w14:textId="77777777" w:rsidR="00997A9C" w:rsidRPr="00F8411A" w:rsidRDefault="00997A9C"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FBC40CF" w14:textId="77777777" w:rsidR="00997A9C" w:rsidRDefault="00997A9C"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240F3299" w14:textId="77777777" w:rsidR="00997A9C" w:rsidRDefault="00997A9C"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B58AE" w14:textId="77777777" w:rsidR="005756E1" w:rsidRDefault="005756E1" w:rsidP="005A20E2">
      <w:pPr>
        <w:spacing w:after="0"/>
      </w:pPr>
      <w:r>
        <w:separator/>
      </w:r>
    </w:p>
    <w:p w14:paraId="0F95E73A" w14:textId="77777777" w:rsidR="005756E1" w:rsidRDefault="005756E1"/>
    <w:p w14:paraId="04D451A6" w14:textId="77777777" w:rsidR="005756E1" w:rsidRDefault="005756E1" w:rsidP="009B4773"/>
    <w:p w14:paraId="604CFBE9" w14:textId="77777777" w:rsidR="005756E1" w:rsidRDefault="005756E1" w:rsidP="00513832"/>
  </w:footnote>
  <w:footnote w:type="continuationSeparator" w:id="0">
    <w:p w14:paraId="4934EF03" w14:textId="77777777" w:rsidR="005756E1" w:rsidRDefault="005756E1" w:rsidP="005A20E2">
      <w:pPr>
        <w:spacing w:after="0"/>
      </w:pPr>
      <w:r>
        <w:continuationSeparator/>
      </w:r>
    </w:p>
    <w:p w14:paraId="0EC22254" w14:textId="77777777" w:rsidR="005756E1" w:rsidRDefault="005756E1"/>
    <w:p w14:paraId="48ABBAFF" w14:textId="77777777" w:rsidR="005756E1" w:rsidRDefault="005756E1" w:rsidP="009B4773"/>
    <w:p w14:paraId="7F31913D" w14:textId="77777777" w:rsidR="005756E1" w:rsidRDefault="005756E1"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A1AC1" w14:textId="77777777" w:rsidR="00997A9C" w:rsidRDefault="00997A9C"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724E1A09" wp14:editId="3949C268">
          <wp:simplePos x="0" y="0"/>
          <wp:positionH relativeFrom="page">
            <wp:align>center</wp:align>
          </wp:positionH>
          <wp:positionV relativeFrom="page">
            <wp:align>center</wp:align>
          </wp:positionV>
          <wp:extent cx="7132320" cy="9427464"/>
          <wp:effectExtent l="0" t="0" r="0" b="2540"/>
          <wp:wrapNone/>
          <wp:docPr id="249" name="Picture 249"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113E9" w14:textId="77777777" w:rsidR="00997A9C" w:rsidRDefault="00997A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7AA1E" w14:textId="77777777" w:rsidR="00997A9C" w:rsidRDefault="00997A9C">
    <w:r>
      <w:rPr>
        <w:noProof/>
      </w:rPr>
      <w:drawing>
        <wp:anchor distT="0" distB="0" distL="114300" distR="114300" simplePos="0" relativeHeight="251675648" behindDoc="1" locked="0" layoutInCell="1" allowOverlap="1" wp14:anchorId="5DB3E26D" wp14:editId="590256D9">
          <wp:simplePos x="0" y="0"/>
          <wp:positionH relativeFrom="page">
            <wp:posOffset>347345</wp:posOffset>
          </wp:positionH>
          <wp:positionV relativeFrom="page">
            <wp:align>center</wp:align>
          </wp:positionV>
          <wp:extent cx="3300984" cy="9427464"/>
          <wp:effectExtent l="0" t="0" r="0" b="2540"/>
          <wp:wrapNone/>
          <wp:docPr id="250" name="Picture 250"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50A0" w14:textId="77777777" w:rsidR="00997A9C" w:rsidRPr="00EB47F9" w:rsidRDefault="00997A9C" w:rsidP="00997A9C">
    <w:pPr>
      <w:pStyle w:val="Header"/>
      <w:tabs>
        <w:tab w:val="left" w:pos="3120"/>
      </w:tabs>
      <w:rPr>
        <w:rStyle w:val="TitleChar"/>
        <w:rFonts w:eastAsiaTheme="minorHAnsi" w:cstheme="minorBidi"/>
        <w:b/>
        <w:color w:val="107082" w:themeColor="accent2"/>
        <w:spacing w:val="0"/>
        <w:kern w:val="0"/>
        <w:sz w:val="28"/>
        <w:szCs w:val="24"/>
      </w:rPr>
    </w:pPr>
    <w:r w:rsidRPr="00EB47F9">
      <w:t xml:space="preserve"> </w:t>
    </w:r>
    <w:r>
      <w:tab/>
    </w:r>
  </w:p>
  <w:p w14:paraId="25D9DE32" w14:textId="77777777" w:rsidR="00997A9C" w:rsidRPr="00EB47F9" w:rsidRDefault="00997A9C" w:rsidP="00EB47F9">
    <w:pPr>
      <w:pStyle w:val="Header2"/>
    </w:pPr>
    <w:r>
      <w:rPr>
        <w:noProof/>
      </w:rPr>
      <mc:AlternateContent>
        <mc:Choice Requires="wps">
          <w:drawing>
            <wp:anchor distT="45720" distB="45720" distL="114300" distR="114300" simplePos="0" relativeHeight="251677696" behindDoc="1" locked="0" layoutInCell="1" allowOverlap="1" wp14:anchorId="49CAA836" wp14:editId="7EA3F03D">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30519FC7" w14:textId="77777777" w:rsidR="00997A9C" w:rsidRDefault="00997A9C"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49CAA836" id="_x0000_t202" coordsize="21600,21600" o:spt="202" path="m,l,21600r21600,l21600,xe">
              <v:stroke joinstyle="miter"/>
              <v:path gradientshapeok="t" o:connecttype="rect"/>
            </v:shapetype>
            <v:shape id="Text Box 2" o:spid="_x0000_s1027" type="#_x0000_t202"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" fillcolor="#f0cda1" stroked="f">
              <v:fill opacity="32896f"/>
              <v:textbox inset="20mm,8mm">
                <w:txbxContent>
                  <w:p w14:paraId="30519FC7" w14:textId="77777777" w:rsidR="00997A9C" w:rsidRDefault="00997A9C"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A9C"/>
    <w:rsid w:val="0000092E"/>
    <w:rsid w:val="00012A83"/>
    <w:rsid w:val="00017C3C"/>
    <w:rsid w:val="00021F2E"/>
    <w:rsid w:val="00023F87"/>
    <w:rsid w:val="00026EAE"/>
    <w:rsid w:val="0003123C"/>
    <w:rsid w:val="00032A10"/>
    <w:rsid w:val="00043FFE"/>
    <w:rsid w:val="00044074"/>
    <w:rsid w:val="0004430C"/>
    <w:rsid w:val="0005288E"/>
    <w:rsid w:val="00066DE2"/>
    <w:rsid w:val="000672D9"/>
    <w:rsid w:val="00077931"/>
    <w:rsid w:val="00084E91"/>
    <w:rsid w:val="000900B6"/>
    <w:rsid w:val="000A649E"/>
    <w:rsid w:val="000A7626"/>
    <w:rsid w:val="000B5DA2"/>
    <w:rsid w:val="000C1C28"/>
    <w:rsid w:val="000C5872"/>
    <w:rsid w:val="000E0979"/>
    <w:rsid w:val="000E1544"/>
    <w:rsid w:val="000F42BF"/>
    <w:rsid w:val="001155CE"/>
    <w:rsid w:val="001225D9"/>
    <w:rsid w:val="00124370"/>
    <w:rsid w:val="00160392"/>
    <w:rsid w:val="001A5429"/>
    <w:rsid w:val="001B1DAF"/>
    <w:rsid w:val="001C7F44"/>
    <w:rsid w:val="001D1C22"/>
    <w:rsid w:val="001E11F1"/>
    <w:rsid w:val="001E1E58"/>
    <w:rsid w:val="00206719"/>
    <w:rsid w:val="00212B1B"/>
    <w:rsid w:val="00226B63"/>
    <w:rsid w:val="00240312"/>
    <w:rsid w:val="00247B17"/>
    <w:rsid w:val="00252E4A"/>
    <w:rsid w:val="002642A8"/>
    <w:rsid w:val="002A137B"/>
    <w:rsid w:val="0031130D"/>
    <w:rsid w:val="00314A6F"/>
    <w:rsid w:val="00334394"/>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96B59"/>
    <w:rsid w:val="004B5251"/>
    <w:rsid w:val="004C7B3E"/>
    <w:rsid w:val="004F6ED7"/>
    <w:rsid w:val="00513832"/>
    <w:rsid w:val="00526C37"/>
    <w:rsid w:val="00533047"/>
    <w:rsid w:val="005756E1"/>
    <w:rsid w:val="00577B45"/>
    <w:rsid w:val="00582502"/>
    <w:rsid w:val="005919AF"/>
    <w:rsid w:val="005A20E2"/>
    <w:rsid w:val="005B5B61"/>
    <w:rsid w:val="005B6A1A"/>
    <w:rsid w:val="005D2146"/>
    <w:rsid w:val="005F6388"/>
    <w:rsid w:val="00614293"/>
    <w:rsid w:val="006329E1"/>
    <w:rsid w:val="00633E73"/>
    <w:rsid w:val="0065290D"/>
    <w:rsid w:val="00655308"/>
    <w:rsid w:val="00664450"/>
    <w:rsid w:val="00666239"/>
    <w:rsid w:val="006936EB"/>
    <w:rsid w:val="006B2383"/>
    <w:rsid w:val="006D0144"/>
    <w:rsid w:val="006E3FC8"/>
    <w:rsid w:val="006E523A"/>
    <w:rsid w:val="006F35BA"/>
    <w:rsid w:val="00707756"/>
    <w:rsid w:val="007157EF"/>
    <w:rsid w:val="00720DD0"/>
    <w:rsid w:val="00730BAF"/>
    <w:rsid w:val="0073670F"/>
    <w:rsid w:val="00740FCE"/>
    <w:rsid w:val="00753E67"/>
    <w:rsid w:val="007B17C4"/>
    <w:rsid w:val="007B1F5A"/>
    <w:rsid w:val="007B3AB6"/>
    <w:rsid w:val="007B5AFF"/>
    <w:rsid w:val="007C136F"/>
    <w:rsid w:val="007C5AF4"/>
    <w:rsid w:val="007D5767"/>
    <w:rsid w:val="007F793B"/>
    <w:rsid w:val="00810DF6"/>
    <w:rsid w:val="00813EC8"/>
    <w:rsid w:val="00817F8C"/>
    <w:rsid w:val="0083428B"/>
    <w:rsid w:val="00876F99"/>
    <w:rsid w:val="00877A44"/>
    <w:rsid w:val="008820B3"/>
    <w:rsid w:val="00886169"/>
    <w:rsid w:val="008965F6"/>
    <w:rsid w:val="008A2B5E"/>
    <w:rsid w:val="008D3386"/>
    <w:rsid w:val="008D3518"/>
    <w:rsid w:val="008F704C"/>
    <w:rsid w:val="0090206C"/>
    <w:rsid w:val="00902998"/>
    <w:rsid w:val="00912C1B"/>
    <w:rsid w:val="0092125E"/>
    <w:rsid w:val="009225F4"/>
    <w:rsid w:val="00924319"/>
    <w:rsid w:val="00952A7A"/>
    <w:rsid w:val="00974BF8"/>
    <w:rsid w:val="00997A9C"/>
    <w:rsid w:val="009A3B33"/>
    <w:rsid w:val="009A45A0"/>
    <w:rsid w:val="009B35B5"/>
    <w:rsid w:val="009B4773"/>
    <w:rsid w:val="009C018F"/>
    <w:rsid w:val="009D2556"/>
    <w:rsid w:val="009E55E1"/>
    <w:rsid w:val="00A44EEF"/>
    <w:rsid w:val="00A630FD"/>
    <w:rsid w:val="00A74908"/>
    <w:rsid w:val="00A81526"/>
    <w:rsid w:val="00A91213"/>
    <w:rsid w:val="00A960DC"/>
    <w:rsid w:val="00A9621B"/>
    <w:rsid w:val="00AA29B1"/>
    <w:rsid w:val="00AA66D7"/>
    <w:rsid w:val="00AC3653"/>
    <w:rsid w:val="00AE0241"/>
    <w:rsid w:val="00AE5008"/>
    <w:rsid w:val="00B26302"/>
    <w:rsid w:val="00B37B3B"/>
    <w:rsid w:val="00B37E4C"/>
    <w:rsid w:val="00B44C47"/>
    <w:rsid w:val="00B57756"/>
    <w:rsid w:val="00B57F4F"/>
    <w:rsid w:val="00B7636D"/>
    <w:rsid w:val="00B80CF1"/>
    <w:rsid w:val="00BA2A38"/>
    <w:rsid w:val="00BA31C4"/>
    <w:rsid w:val="00BA3E51"/>
    <w:rsid w:val="00BB02E6"/>
    <w:rsid w:val="00BD0C60"/>
    <w:rsid w:val="00BD4AB3"/>
    <w:rsid w:val="00C17BCF"/>
    <w:rsid w:val="00C21398"/>
    <w:rsid w:val="00C3246A"/>
    <w:rsid w:val="00C65564"/>
    <w:rsid w:val="00CA61D8"/>
    <w:rsid w:val="00CD1D98"/>
    <w:rsid w:val="00CF1267"/>
    <w:rsid w:val="00D13200"/>
    <w:rsid w:val="00D26769"/>
    <w:rsid w:val="00D27AF8"/>
    <w:rsid w:val="00D60280"/>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1D93"/>
    <w:rsid w:val="00F273EA"/>
    <w:rsid w:val="00F33F5E"/>
    <w:rsid w:val="00F373CA"/>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A9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98"/>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table" w:styleId="GridTable1Light-Accent1">
    <w:name w:val="Grid Table 1 Light Accent 1"/>
    <w:basedOn w:val="TableNormal"/>
    <w:uiPriority w:val="46"/>
    <w:rsid w:val="000672D9"/>
    <w:pPr>
      <w:spacing w:before="0" w:after="0" w:line="240" w:lineRule="auto"/>
      <w:ind w:left="101" w:right="101"/>
    </w:pPr>
    <w:rPr>
      <w:color w:val="00292E" w:themeColor="text2"/>
      <w:lang w:eastAsia="ja-JP"/>
    </w:r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672D9"/>
    <w:pPr>
      <w:spacing w:before="0" w:after="0" w:line="240" w:lineRule="auto"/>
      <w:ind w:left="101" w:right="101"/>
    </w:pPr>
    <w:rPr>
      <w:color w:val="00292E" w:themeColor="text2"/>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M1">
    <w:name w:val="CM1"/>
    <w:basedOn w:val="Normal"/>
    <w:next w:val="Normal"/>
    <w:uiPriority w:val="99"/>
    <w:rsid w:val="000672D9"/>
    <w:pPr>
      <w:widowControl w:val="0"/>
      <w:autoSpaceDE w:val="0"/>
      <w:autoSpaceDN w:val="0"/>
      <w:adjustRightInd w:val="0"/>
      <w:spacing w:before="0" w:after="0" w:line="271" w:lineRule="atLeast"/>
    </w:pPr>
    <w:rPr>
      <w:rFonts w:ascii="Calibri" w:eastAsia="Times New Roman" w:hAnsi="Calibri" w:cs="Times New Roman"/>
      <w:color w:val="auto"/>
    </w:rPr>
  </w:style>
  <w:style w:type="character" w:styleId="FollowedHyperlink">
    <w:name w:val="FollowedHyperlink"/>
    <w:basedOn w:val="DefaultParagraphFont"/>
    <w:uiPriority w:val="99"/>
    <w:semiHidden/>
    <w:unhideWhenUsed/>
    <w:rsid w:val="0065290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videolearningsquad.co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ideolearningsqua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deolearningsqua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AppData\Roaming\Microsoft\Templates\Home%20business%20plan.dotx" TargetMode="External"/></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46B348-E631-4AF8-BDD0-1F115755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16</Pages>
  <Words>1582</Words>
  <Characters>36231</Characters>
  <Application>Microsoft Office Word</Application>
  <DocSecurity>0</DocSecurity>
  <Lines>624</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2019-12-15T06:59:00Z</dcterms:created>
  <dcterms:modified xsi:type="dcterms:W3CDTF">2019-12-19T06:23:00Z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